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21F7" w14:textId="77777777" w:rsidR="00F929AB" w:rsidRPr="00B45B00" w:rsidRDefault="0052503A">
      <w:pPr>
        <w:pStyle w:val="BodyText"/>
        <w:rPr>
          <w:rFonts w:ascii="Times New Roman"/>
        </w:rPr>
      </w:pPr>
      <w:r w:rsidRPr="00B45B00">
        <w:rPr>
          <w:noProof/>
        </w:rPr>
        <w:drawing>
          <wp:anchor distT="0" distB="0" distL="0" distR="0" simplePos="0" relativeHeight="487502336" behindDoc="1" locked="0" layoutInCell="1" allowOverlap="1" wp14:anchorId="63A89F76" wp14:editId="56FA5DFD">
            <wp:simplePos x="0" y="0"/>
            <wp:positionH relativeFrom="page">
              <wp:posOffset>0</wp:posOffset>
            </wp:positionH>
            <wp:positionV relativeFrom="page">
              <wp:posOffset>0</wp:posOffset>
            </wp:positionV>
            <wp:extent cx="7560564" cy="10692383"/>
            <wp:effectExtent l="0" t="0" r="0" b="0"/>
            <wp:wrapNone/>
            <wp:docPr id="1" name="Image 1" descr="A close up of a piece of paper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close up of a piece of paper  Description automatically generated "/>
                    <pic:cNvPicPr/>
                  </pic:nvPicPr>
                  <pic:blipFill>
                    <a:blip r:embed="rId10" cstate="print"/>
                    <a:stretch>
                      <a:fillRect/>
                    </a:stretch>
                  </pic:blipFill>
                  <pic:spPr>
                    <a:xfrm>
                      <a:off x="0" y="0"/>
                      <a:ext cx="7560564" cy="10692383"/>
                    </a:xfrm>
                    <a:prstGeom prst="rect">
                      <a:avLst/>
                    </a:prstGeom>
                  </pic:spPr>
                </pic:pic>
              </a:graphicData>
            </a:graphic>
          </wp:anchor>
        </w:drawing>
      </w:r>
    </w:p>
    <w:p w14:paraId="4C0FC969" w14:textId="26CCAA7F" w:rsidR="00F929AB" w:rsidRPr="00B45B00" w:rsidRDefault="00943D1A">
      <w:pPr>
        <w:pStyle w:val="BodyText"/>
        <w:rPr>
          <w:rFonts w:ascii="Times New Roman"/>
        </w:rPr>
      </w:pPr>
      <w:r w:rsidRPr="00B45B00">
        <w:rPr>
          <w:rFonts w:ascii="Times New Roman"/>
        </w:rPr>
        <w:t xml:space="preserve"> </w:t>
      </w:r>
      <w:r w:rsidR="00B23723" w:rsidRPr="00B45B00">
        <w:rPr>
          <w:rFonts w:ascii="Times New Roman"/>
        </w:rPr>
        <w:t xml:space="preserve"> </w:t>
      </w:r>
      <w:r w:rsidR="00D7086F" w:rsidRPr="00B45B00">
        <w:rPr>
          <w:rFonts w:ascii="Times New Roman"/>
        </w:rPr>
        <w:t xml:space="preserve">B  </w:t>
      </w:r>
    </w:p>
    <w:p w14:paraId="14AEA254" w14:textId="77777777" w:rsidR="00F929AB" w:rsidRPr="00B45B00" w:rsidRDefault="00F929AB">
      <w:pPr>
        <w:pStyle w:val="BodyText"/>
        <w:rPr>
          <w:rFonts w:ascii="Times New Roman"/>
        </w:rPr>
      </w:pPr>
    </w:p>
    <w:p w14:paraId="0A963A8C" w14:textId="77777777" w:rsidR="00F929AB" w:rsidRPr="00B45B00" w:rsidRDefault="00F929AB">
      <w:pPr>
        <w:pStyle w:val="BodyText"/>
        <w:rPr>
          <w:rFonts w:ascii="Times New Roman"/>
        </w:rPr>
      </w:pPr>
    </w:p>
    <w:p w14:paraId="4050D205" w14:textId="77777777" w:rsidR="00F929AB" w:rsidRPr="00B45B00" w:rsidRDefault="00F929AB">
      <w:pPr>
        <w:pStyle w:val="BodyText"/>
        <w:rPr>
          <w:rFonts w:ascii="Times New Roman"/>
        </w:rPr>
      </w:pPr>
    </w:p>
    <w:p w14:paraId="7795D664" w14:textId="77777777" w:rsidR="00F929AB" w:rsidRPr="00B45B00" w:rsidRDefault="00F929AB">
      <w:pPr>
        <w:pStyle w:val="BodyText"/>
        <w:rPr>
          <w:rFonts w:ascii="Times New Roman"/>
        </w:rPr>
      </w:pPr>
    </w:p>
    <w:p w14:paraId="4A4EAC98" w14:textId="77777777" w:rsidR="00F929AB" w:rsidRPr="00B45B00" w:rsidRDefault="00F929AB">
      <w:pPr>
        <w:pStyle w:val="BodyText"/>
        <w:rPr>
          <w:rFonts w:ascii="Times New Roman"/>
        </w:rPr>
      </w:pPr>
    </w:p>
    <w:p w14:paraId="47401D35" w14:textId="77777777" w:rsidR="00F929AB" w:rsidRPr="00B45B00" w:rsidRDefault="00F929AB">
      <w:pPr>
        <w:pStyle w:val="BodyText"/>
        <w:rPr>
          <w:rFonts w:ascii="Times New Roman"/>
        </w:rPr>
      </w:pPr>
    </w:p>
    <w:p w14:paraId="01AD59DE" w14:textId="77777777" w:rsidR="00F929AB" w:rsidRPr="00B45B00" w:rsidRDefault="00F929AB">
      <w:pPr>
        <w:pStyle w:val="BodyText"/>
        <w:rPr>
          <w:rFonts w:ascii="Times New Roman"/>
        </w:rPr>
      </w:pPr>
    </w:p>
    <w:p w14:paraId="725D446E" w14:textId="77777777" w:rsidR="00F929AB" w:rsidRPr="00B45B00" w:rsidRDefault="00F929AB">
      <w:pPr>
        <w:pStyle w:val="BodyText"/>
        <w:rPr>
          <w:rFonts w:ascii="Times New Roman"/>
        </w:rPr>
      </w:pPr>
    </w:p>
    <w:p w14:paraId="7F17254C" w14:textId="77777777" w:rsidR="00F929AB" w:rsidRPr="00B45B00" w:rsidRDefault="00F929AB">
      <w:pPr>
        <w:pStyle w:val="BodyText"/>
        <w:spacing w:before="1"/>
        <w:rPr>
          <w:rFonts w:ascii="Times New Roman"/>
        </w:rPr>
      </w:pPr>
    </w:p>
    <w:p w14:paraId="35FED6C3" w14:textId="55A4DFA8" w:rsidR="00F929AB" w:rsidRPr="00F32855" w:rsidRDefault="0052503A">
      <w:pPr>
        <w:pStyle w:val="Title"/>
        <w:spacing w:line="259" w:lineRule="auto"/>
        <w:rPr>
          <w:rFonts w:eastAsiaTheme="minorHAnsi"/>
          <w:color w:val="16427F"/>
          <w:lang w:val="en-GB"/>
        </w:rPr>
      </w:pPr>
      <w:r w:rsidRPr="00F32855">
        <w:rPr>
          <w:rFonts w:eastAsiaTheme="minorHAnsi"/>
          <w:color w:val="16427F"/>
          <w:lang w:val="en-GB"/>
        </w:rPr>
        <w:t xml:space="preserve">QEMS0601 CORPORATE SOCIAL </w:t>
      </w:r>
      <w:r w:rsidR="00672AF5" w:rsidRPr="00F32855">
        <w:rPr>
          <w:rFonts w:eastAsiaTheme="minorHAnsi"/>
          <w:color w:val="16427F"/>
          <w:lang w:val="en-GB"/>
        </w:rPr>
        <w:t xml:space="preserve">&amp; SUSTAINABILITY </w:t>
      </w:r>
      <w:r w:rsidRPr="00F32855">
        <w:rPr>
          <w:rFonts w:eastAsiaTheme="minorHAnsi"/>
          <w:color w:val="16427F"/>
          <w:lang w:val="en-GB"/>
        </w:rPr>
        <w:t>POLICY</w:t>
      </w:r>
    </w:p>
    <w:p w14:paraId="0C81BDF3" w14:textId="77777777" w:rsidR="00F929AB" w:rsidRPr="00B45B00" w:rsidRDefault="00F929AB">
      <w:pPr>
        <w:spacing w:line="259" w:lineRule="auto"/>
        <w:rPr>
          <w:sz w:val="20"/>
          <w:szCs w:val="20"/>
        </w:rPr>
        <w:sectPr w:rsidR="00F929AB" w:rsidRPr="00B45B00" w:rsidSect="00B77E5F">
          <w:type w:val="continuous"/>
          <w:pgSz w:w="11910" w:h="16840"/>
          <w:pgMar w:top="1920" w:right="1320" w:bottom="280" w:left="980" w:header="720" w:footer="720" w:gutter="0"/>
          <w:cols w:space="720"/>
        </w:sectPr>
      </w:pPr>
    </w:p>
    <w:p w14:paraId="6860D536" w14:textId="77777777" w:rsidR="00F929AB" w:rsidRPr="00B45B00" w:rsidRDefault="0052503A">
      <w:pPr>
        <w:pStyle w:val="Heading1"/>
        <w:numPr>
          <w:ilvl w:val="0"/>
          <w:numId w:val="1"/>
        </w:numPr>
        <w:tabs>
          <w:tab w:val="left" w:pos="818"/>
        </w:tabs>
        <w:spacing w:before="82"/>
        <w:ind w:left="818" w:hanging="358"/>
      </w:pPr>
      <w:r w:rsidRPr="00B45B00">
        <w:rPr>
          <w:spacing w:val="-2"/>
        </w:rPr>
        <w:lastRenderedPageBreak/>
        <w:t>OVERVIEW</w:t>
      </w:r>
    </w:p>
    <w:p w14:paraId="65E072D3" w14:textId="77777777" w:rsidR="00F929AB" w:rsidRPr="00B45B00" w:rsidRDefault="00F929AB">
      <w:pPr>
        <w:pStyle w:val="BodyText"/>
        <w:spacing w:before="3"/>
        <w:rPr>
          <w:b/>
        </w:rPr>
      </w:pPr>
    </w:p>
    <w:p w14:paraId="6EA1EC4E" w14:textId="579F540B" w:rsidR="00F929AB" w:rsidRPr="00B45B00" w:rsidRDefault="0052503A">
      <w:pPr>
        <w:pStyle w:val="ListParagraph"/>
        <w:numPr>
          <w:ilvl w:val="1"/>
          <w:numId w:val="1"/>
        </w:numPr>
        <w:tabs>
          <w:tab w:val="left" w:pos="1248"/>
          <w:tab w:val="left" w:pos="1252"/>
        </w:tabs>
        <w:spacing w:line="259" w:lineRule="auto"/>
        <w:ind w:right="117"/>
        <w:jc w:val="both"/>
        <w:rPr>
          <w:sz w:val="20"/>
          <w:szCs w:val="20"/>
        </w:rPr>
      </w:pPr>
      <w:r w:rsidRPr="00B45B00">
        <w:rPr>
          <w:sz w:val="20"/>
          <w:szCs w:val="20"/>
        </w:rPr>
        <w:t>It</w:t>
      </w:r>
      <w:r w:rsidRPr="00B45B00">
        <w:rPr>
          <w:spacing w:val="-8"/>
          <w:sz w:val="20"/>
          <w:szCs w:val="20"/>
        </w:rPr>
        <w:t xml:space="preserve"> </w:t>
      </w:r>
      <w:r w:rsidRPr="00B45B00">
        <w:rPr>
          <w:sz w:val="20"/>
          <w:szCs w:val="20"/>
        </w:rPr>
        <w:t>is</w:t>
      </w:r>
      <w:r w:rsidRPr="00B45B00">
        <w:rPr>
          <w:spacing w:val="-6"/>
          <w:sz w:val="20"/>
          <w:szCs w:val="20"/>
        </w:rPr>
        <w:t xml:space="preserve"> </w:t>
      </w:r>
      <w:r w:rsidRPr="00B45B00">
        <w:rPr>
          <w:sz w:val="20"/>
          <w:szCs w:val="20"/>
        </w:rPr>
        <w:t>important</w:t>
      </w:r>
      <w:r w:rsidRPr="00B45B00">
        <w:rPr>
          <w:spacing w:val="-8"/>
          <w:sz w:val="20"/>
          <w:szCs w:val="20"/>
        </w:rPr>
        <w:t xml:space="preserve"> </w:t>
      </w:r>
      <w:r w:rsidRPr="00B45B00">
        <w:rPr>
          <w:sz w:val="20"/>
          <w:szCs w:val="20"/>
        </w:rPr>
        <w:t>to</w:t>
      </w:r>
      <w:r w:rsidRPr="00B45B00">
        <w:rPr>
          <w:spacing w:val="-8"/>
          <w:sz w:val="20"/>
          <w:szCs w:val="20"/>
        </w:rPr>
        <w:t xml:space="preserve"> </w:t>
      </w:r>
      <w:r w:rsidRPr="00B45B00">
        <w:rPr>
          <w:sz w:val="20"/>
          <w:szCs w:val="20"/>
        </w:rPr>
        <w:t>everyone</w:t>
      </w:r>
      <w:r w:rsidRPr="00B45B00">
        <w:rPr>
          <w:spacing w:val="-6"/>
          <w:sz w:val="20"/>
          <w:szCs w:val="20"/>
        </w:rPr>
        <w:t xml:space="preserve"> </w:t>
      </w:r>
      <w:r w:rsidRPr="00B45B00">
        <w:rPr>
          <w:sz w:val="20"/>
          <w:szCs w:val="20"/>
        </w:rPr>
        <w:t>who</w:t>
      </w:r>
      <w:r w:rsidRPr="00B45B00">
        <w:rPr>
          <w:spacing w:val="-8"/>
          <w:sz w:val="20"/>
          <w:szCs w:val="20"/>
        </w:rPr>
        <w:t xml:space="preserve"> </w:t>
      </w:r>
      <w:r w:rsidRPr="00B45B00">
        <w:rPr>
          <w:sz w:val="20"/>
          <w:szCs w:val="20"/>
        </w:rPr>
        <w:t>works</w:t>
      </w:r>
      <w:r w:rsidRPr="00B45B00">
        <w:rPr>
          <w:spacing w:val="-6"/>
          <w:sz w:val="20"/>
          <w:szCs w:val="20"/>
        </w:rPr>
        <w:t xml:space="preserve"> </w:t>
      </w:r>
      <w:r w:rsidRPr="00B45B00">
        <w:rPr>
          <w:sz w:val="20"/>
          <w:szCs w:val="20"/>
        </w:rPr>
        <w:t>at</w:t>
      </w:r>
      <w:r w:rsidRPr="00B45B00">
        <w:rPr>
          <w:spacing w:val="-6"/>
          <w:sz w:val="20"/>
          <w:szCs w:val="20"/>
        </w:rPr>
        <w:t xml:space="preserve"> </w:t>
      </w:r>
      <w:r w:rsidRPr="00B45B00">
        <w:rPr>
          <w:sz w:val="20"/>
          <w:szCs w:val="20"/>
        </w:rPr>
        <w:t>AV</w:t>
      </w:r>
      <w:r w:rsidR="00364C75" w:rsidRPr="00B45B00">
        <w:rPr>
          <w:sz w:val="20"/>
          <w:szCs w:val="20"/>
        </w:rPr>
        <w:t>K</w:t>
      </w:r>
      <w:r w:rsidRPr="00B45B00">
        <w:rPr>
          <w:spacing w:val="-8"/>
          <w:sz w:val="20"/>
          <w:szCs w:val="20"/>
        </w:rPr>
        <w:t xml:space="preserve"> </w:t>
      </w:r>
      <w:r w:rsidRPr="00B45B00">
        <w:rPr>
          <w:sz w:val="20"/>
          <w:szCs w:val="20"/>
        </w:rPr>
        <w:t>to</w:t>
      </w:r>
      <w:r w:rsidRPr="00B45B00">
        <w:rPr>
          <w:spacing w:val="-6"/>
          <w:sz w:val="20"/>
          <w:szCs w:val="20"/>
        </w:rPr>
        <w:t xml:space="preserve"> </w:t>
      </w:r>
      <w:r w:rsidRPr="00B45B00">
        <w:rPr>
          <w:sz w:val="20"/>
          <w:szCs w:val="20"/>
        </w:rPr>
        <w:t>work</w:t>
      </w:r>
      <w:r w:rsidRPr="00B45B00">
        <w:rPr>
          <w:spacing w:val="-6"/>
          <w:sz w:val="20"/>
          <w:szCs w:val="20"/>
        </w:rPr>
        <w:t xml:space="preserve"> </w:t>
      </w:r>
      <w:r w:rsidRPr="00B45B00">
        <w:rPr>
          <w:sz w:val="20"/>
          <w:szCs w:val="20"/>
        </w:rPr>
        <w:t>for</w:t>
      </w:r>
      <w:r w:rsidRPr="00B45B00">
        <w:rPr>
          <w:spacing w:val="-7"/>
          <w:sz w:val="20"/>
          <w:szCs w:val="20"/>
        </w:rPr>
        <w:t xml:space="preserve"> </w:t>
      </w:r>
      <w:r w:rsidRPr="00B45B00">
        <w:rPr>
          <w:sz w:val="20"/>
          <w:szCs w:val="20"/>
        </w:rPr>
        <w:t>a</w:t>
      </w:r>
      <w:r w:rsidRPr="00B45B00">
        <w:rPr>
          <w:spacing w:val="-8"/>
          <w:sz w:val="20"/>
          <w:szCs w:val="20"/>
        </w:rPr>
        <w:t xml:space="preserve"> </w:t>
      </w:r>
      <w:r w:rsidRPr="00B45B00">
        <w:rPr>
          <w:sz w:val="20"/>
          <w:szCs w:val="20"/>
        </w:rPr>
        <w:t>socially</w:t>
      </w:r>
      <w:r w:rsidRPr="00B45B00">
        <w:rPr>
          <w:spacing w:val="-6"/>
          <w:sz w:val="20"/>
          <w:szCs w:val="20"/>
        </w:rPr>
        <w:t xml:space="preserve"> </w:t>
      </w:r>
      <w:r w:rsidRPr="00B45B00">
        <w:rPr>
          <w:sz w:val="20"/>
          <w:szCs w:val="20"/>
        </w:rPr>
        <w:t>responsible organization. We are committed to making a real and sustainable difference which we have detailed below.</w:t>
      </w:r>
    </w:p>
    <w:p w14:paraId="54F35C81" w14:textId="57326291" w:rsidR="00F929AB" w:rsidRPr="00B45B00" w:rsidRDefault="0052503A">
      <w:pPr>
        <w:pStyle w:val="ListParagraph"/>
        <w:numPr>
          <w:ilvl w:val="1"/>
          <w:numId w:val="1"/>
        </w:numPr>
        <w:tabs>
          <w:tab w:val="left" w:pos="1248"/>
          <w:tab w:val="left" w:pos="1252"/>
        </w:tabs>
        <w:spacing w:line="259" w:lineRule="auto"/>
        <w:ind w:right="121"/>
        <w:jc w:val="both"/>
        <w:rPr>
          <w:sz w:val="20"/>
          <w:szCs w:val="20"/>
        </w:rPr>
      </w:pPr>
      <w:r w:rsidRPr="00B45B00">
        <w:rPr>
          <w:sz w:val="20"/>
          <w:szCs w:val="20"/>
        </w:rPr>
        <w:t xml:space="preserve">We acknowledge that running our business </w:t>
      </w:r>
      <w:r w:rsidR="002C2354" w:rsidRPr="00B45B00">
        <w:rPr>
          <w:sz w:val="20"/>
          <w:szCs w:val="20"/>
        </w:rPr>
        <w:t xml:space="preserve">influences </w:t>
      </w:r>
      <w:r w:rsidRPr="00B45B00">
        <w:rPr>
          <w:sz w:val="20"/>
          <w:szCs w:val="20"/>
        </w:rPr>
        <w:t xml:space="preserve">society. </w:t>
      </w:r>
      <w:r w:rsidR="00505EAA" w:rsidRPr="00B45B00">
        <w:rPr>
          <w:sz w:val="20"/>
          <w:szCs w:val="20"/>
        </w:rPr>
        <w:t>We</w:t>
      </w:r>
      <w:r w:rsidRPr="00B45B00">
        <w:rPr>
          <w:sz w:val="20"/>
          <w:szCs w:val="20"/>
        </w:rPr>
        <w:t xml:space="preserve"> </w:t>
      </w:r>
      <w:r w:rsidR="00505EAA" w:rsidRPr="00B45B00">
        <w:rPr>
          <w:sz w:val="20"/>
          <w:szCs w:val="20"/>
        </w:rPr>
        <w:t xml:space="preserve">particularly </w:t>
      </w:r>
      <w:r w:rsidRPr="00B45B00">
        <w:rPr>
          <w:sz w:val="20"/>
          <w:szCs w:val="20"/>
        </w:rPr>
        <w:t>have a responsibility</w:t>
      </w:r>
      <w:r w:rsidRPr="00B45B00">
        <w:rPr>
          <w:spacing w:val="-4"/>
          <w:sz w:val="20"/>
          <w:szCs w:val="20"/>
        </w:rPr>
        <w:t xml:space="preserve"> </w:t>
      </w:r>
      <w:r w:rsidRPr="00B45B00">
        <w:rPr>
          <w:sz w:val="20"/>
          <w:szCs w:val="20"/>
        </w:rPr>
        <w:t>to</w:t>
      </w:r>
      <w:r w:rsidRPr="00B45B00">
        <w:rPr>
          <w:spacing w:val="-3"/>
          <w:sz w:val="20"/>
          <w:szCs w:val="20"/>
        </w:rPr>
        <w:t xml:space="preserve"> </w:t>
      </w:r>
      <w:r w:rsidRPr="00B45B00">
        <w:rPr>
          <w:sz w:val="20"/>
          <w:szCs w:val="20"/>
        </w:rPr>
        <w:t>our</w:t>
      </w:r>
      <w:r w:rsidRPr="00B45B00">
        <w:rPr>
          <w:spacing w:val="-4"/>
          <w:sz w:val="20"/>
          <w:szCs w:val="20"/>
        </w:rPr>
        <w:t xml:space="preserve"> </w:t>
      </w:r>
      <w:r w:rsidRPr="00B45B00">
        <w:rPr>
          <w:sz w:val="20"/>
          <w:szCs w:val="20"/>
        </w:rPr>
        <w:t>clients,</w:t>
      </w:r>
      <w:r w:rsidRPr="00B45B00">
        <w:rPr>
          <w:spacing w:val="-3"/>
          <w:sz w:val="20"/>
          <w:szCs w:val="20"/>
        </w:rPr>
        <w:t xml:space="preserve"> </w:t>
      </w:r>
      <w:r w:rsidRPr="00B45B00">
        <w:rPr>
          <w:sz w:val="20"/>
          <w:szCs w:val="20"/>
        </w:rPr>
        <w:t>our</w:t>
      </w:r>
      <w:r w:rsidRPr="00B45B00">
        <w:rPr>
          <w:spacing w:val="-4"/>
          <w:sz w:val="20"/>
          <w:szCs w:val="20"/>
        </w:rPr>
        <w:t xml:space="preserve"> </w:t>
      </w:r>
      <w:r w:rsidR="00505EAA" w:rsidRPr="00B45B00">
        <w:rPr>
          <w:sz w:val="20"/>
          <w:szCs w:val="20"/>
        </w:rPr>
        <w:t>employees,</w:t>
      </w:r>
      <w:r w:rsidRPr="00B45B00">
        <w:rPr>
          <w:spacing w:val="-4"/>
          <w:sz w:val="20"/>
          <w:szCs w:val="20"/>
        </w:rPr>
        <w:t xml:space="preserve"> </w:t>
      </w:r>
      <w:r w:rsidRPr="00B45B00">
        <w:rPr>
          <w:sz w:val="20"/>
          <w:szCs w:val="20"/>
        </w:rPr>
        <w:t>and</w:t>
      </w:r>
      <w:r w:rsidRPr="00B45B00">
        <w:rPr>
          <w:spacing w:val="-5"/>
          <w:sz w:val="20"/>
          <w:szCs w:val="20"/>
        </w:rPr>
        <w:t xml:space="preserve"> </w:t>
      </w:r>
      <w:r w:rsidRPr="00B45B00">
        <w:rPr>
          <w:sz w:val="20"/>
          <w:szCs w:val="20"/>
        </w:rPr>
        <w:t>contractors</w:t>
      </w:r>
      <w:r w:rsidRPr="00B45B00">
        <w:rPr>
          <w:spacing w:val="-4"/>
          <w:sz w:val="20"/>
          <w:szCs w:val="20"/>
        </w:rPr>
        <w:t xml:space="preserve"> </w:t>
      </w:r>
      <w:r w:rsidRPr="00B45B00">
        <w:rPr>
          <w:sz w:val="20"/>
          <w:szCs w:val="20"/>
        </w:rPr>
        <w:t>as</w:t>
      </w:r>
      <w:r w:rsidRPr="00B45B00">
        <w:rPr>
          <w:spacing w:val="-4"/>
          <w:sz w:val="20"/>
          <w:szCs w:val="20"/>
        </w:rPr>
        <w:t xml:space="preserve"> </w:t>
      </w:r>
      <w:r w:rsidRPr="00B45B00">
        <w:rPr>
          <w:sz w:val="20"/>
          <w:szCs w:val="20"/>
        </w:rPr>
        <w:t>well</w:t>
      </w:r>
      <w:r w:rsidRPr="00B45B00">
        <w:rPr>
          <w:spacing w:val="-5"/>
          <w:sz w:val="20"/>
          <w:szCs w:val="20"/>
        </w:rPr>
        <w:t xml:space="preserve"> </w:t>
      </w:r>
      <w:r w:rsidRPr="00B45B00">
        <w:rPr>
          <w:sz w:val="20"/>
          <w:szCs w:val="20"/>
        </w:rPr>
        <w:t>as</w:t>
      </w:r>
      <w:r w:rsidRPr="00B45B00">
        <w:rPr>
          <w:spacing w:val="-4"/>
          <w:sz w:val="20"/>
          <w:szCs w:val="20"/>
        </w:rPr>
        <w:t xml:space="preserve"> </w:t>
      </w:r>
      <w:r w:rsidRPr="00B45B00">
        <w:rPr>
          <w:sz w:val="20"/>
          <w:szCs w:val="20"/>
        </w:rPr>
        <w:t>the</w:t>
      </w:r>
      <w:r w:rsidRPr="00B45B00">
        <w:rPr>
          <w:spacing w:val="-5"/>
          <w:sz w:val="20"/>
          <w:szCs w:val="20"/>
        </w:rPr>
        <w:t xml:space="preserve"> </w:t>
      </w:r>
      <w:r w:rsidRPr="00B45B00">
        <w:rPr>
          <w:sz w:val="20"/>
          <w:szCs w:val="20"/>
        </w:rPr>
        <w:t>broader</w:t>
      </w:r>
      <w:r w:rsidRPr="00B45B00">
        <w:rPr>
          <w:spacing w:val="-2"/>
          <w:sz w:val="20"/>
          <w:szCs w:val="20"/>
        </w:rPr>
        <w:t xml:space="preserve"> </w:t>
      </w:r>
      <w:r w:rsidRPr="00B45B00">
        <w:rPr>
          <w:sz w:val="20"/>
          <w:szCs w:val="20"/>
        </w:rPr>
        <w:t>community in which we operate.</w:t>
      </w:r>
    </w:p>
    <w:p w14:paraId="4C5BBF1B" w14:textId="77777777" w:rsidR="00741859" w:rsidRDefault="0052503A" w:rsidP="00741859">
      <w:pPr>
        <w:pStyle w:val="ListParagraph"/>
        <w:numPr>
          <w:ilvl w:val="1"/>
          <w:numId w:val="1"/>
        </w:numPr>
        <w:tabs>
          <w:tab w:val="left" w:pos="1248"/>
          <w:tab w:val="left" w:pos="1252"/>
        </w:tabs>
        <w:spacing w:line="259" w:lineRule="auto"/>
        <w:ind w:right="117"/>
        <w:jc w:val="both"/>
        <w:rPr>
          <w:sz w:val="20"/>
          <w:szCs w:val="20"/>
        </w:rPr>
      </w:pPr>
      <w:r w:rsidRPr="00B45B00">
        <w:rPr>
          <w:sz w:val="20"/>
          <w:szCs w:val="20"/>
        </w:rPr>
        <w:t>We</w:t>
      </w:r>
      <w:r w:rsidRPr="00B45B00">
        <w:rPr>
          <w:spacing w:val="-10"/>
          <w:sz w:val="20"/>
          <w:szCs w:val="20"/>
        </w:rPr>
        <w:t xml:space="preserve"> </w:t>
      </w:r>
      <w:r w:rsidRPr="00B45B00">
        <w:rPr>
          <w:sz w:val="20"/>
          <w:szCs w:val="20"/>
        </w:rPr>
        <w:t>are</w:t>
      </w:r>
      <w:r w:rsidRPr="00B45B00">
        <w:rPr>
          <w:spacing w:val="-13"/>
          <w:sz w:val="20"/>
          <w:szCs w:val="20"/>
        </w:rPr>
        <w:t xml:space="preserve"> </w:t>
      </w:r>
      <w:r w:rsidRPr="00B45B00">
        <w:rPr>
          <w:sz w:val="20"/>
          <w:szCs w:val="20"/>
        </w:rPr>
        <w:t>committed</w:t>
      </w:r>
      <w:r w:rsidRPr="00B45B00">
        <w:rPr>
          <w:spacing w:val="-13"/>
          <w:sz w:val="20"/>
          <w:szCs w:val="20"/>
        </w:rPr>
        <w:t xml:space="preserve"> </w:t>
      </w:r>
      <w:r w:rsidRPr="00B45B00">
        <w:rPr>
          <w:sz w:val="20"/>
          <w:szCs w:val="20"/>
        </w:rPr>
        <w:t>to</w:t>
      </w:r>
      <w:r w:rsidRPr="00B45B00">
        <w:rPr>
          <w:spacing w:val="-13"/>
          <w:sz w:val="20"/>
          <w:szCs w:val="20"/>
        </w:rPr>
        <w:t xml:space="preserve"> </w:t>
      </w:r>
      <w:r w:rsidRPr="00B45B00">
        <w:rPr>
          <w:sz w:val="20"/>
          <w:szCs w:val="20"/>
        </w:rPr>
        <w:t>taking</w:t>
      </w:r>
      <w:r w:rsidRPr="00B45B00">
        <w:rPr>
          <w:spacing w:val="-10"/>
          <w:sz w:val="20"/>
          <w:szCs w:val="20"/>
        </w:rPr>
        <w:t xml:space="preserve"> </w:t>
      </w:r>
      <w:r w:rsidRPr="00B45B00">
        <w:rPr>
          <w:sz w:val="20"/>
          <w:szCs w:val="20"/>
        </w:rPr>
        <w:t>responsibility</w:t>
      </w:r>
      <w:r w:rsidRPr="00B45B00">
        <w:rPr>
          <w:spacing w:val="-11"/>
          <w:sz w:val="20"/>
          <w:szCs w:val="20"/>
        </w:rPr>
        <w:t xml:space="preserve"> </w:t>
      </w:r>
      <w:r w:rsidRPr="00B45B00">
        <w:rPr>
          <w:sz w:val="20"/>
          <w:szCs w:val="20"/>
        </w:rPr>
        <w:t>for</w:t>
      </w:r>
      <w:r w:rsidRPr="00B45B00">
        <w:rPr>
          <w:spacing w:val="-12"/>
          <w:sz w:val="20"/>
          <w:szCs w:val="20"/>
        </w:rPr>
        <w:t xml:space="preserve"> </w:t>
      </w:r>
      <w:r w:rsidRPr="00B45B00">
        <w:rPr>
          <w:sz w:val="20"/>
          <w:szCs w:val="20"/>
        </w:rPr>
        <w:t>our</w:t>
      </w:r>
      <w:r w:rsidRPr="00B45B00">
        <w:rPr>
          <w:spacing w:val="-11"/>
          <w:sz w:val="20"/>
          <w:szCs w:val="20"/>
        </w:rPr>
        <w:t xml:space="preserve"> </w:t>
      </w:r>
      <w:r w:rsidRPr="00B45B00">
        <w:rPr>
          <w:sz w:val="20"/>
          <w:szCs w:val="20"/>
        </w:rPr>
        <w:t>actions</w:t>
      </w:r>
      <w:r w:rsidRPr="00B45B00">
        <w:rPr>
          <w:spacing w:val="-9"/>
          <w:sz w:val="20"/>
          <w:szCs w:val="20"/>
        </w:rPr>
        <w:t xml:space="preserve"> </w:t>
      </w:r>
      <w:r w:rsidRPr="00B45B00">
        <w:rPr>
          <w:sz w:val="20"/>
          <w:szCs w:val="20"/>
        </w:rPr>
        <w:t>and</w:t>
      </w:r>
      <w:r w:rsidRPr="00B45B00">
        <w:rPr>
          <w:spacing w:val="-13"/>
          <w:sz w:val="20"/>
          <w:szCs w:val="20"/>
        </w:rPr>
        <w:t xml:space="preserve"> </w:t>
      </w:r>
      <w:r w:rsidR="00BB35E4" w:rsidRPr="00B45B00">
        <w:rPr>
          <w:sz w:val="20"/>
          <w:szCs w:val="20"/>
        </w:rPr>
        <w:t>encouraging</w:t>
      </w:r>
      <w:r w:rsidRPr="00B45B00">
        <w:rPr>
          <w:spacing w:val="-10"/>
          <w:sz w:val="20"/>
          <w:szCs w:val="20"/>
        </w:rPr>
        <w:t xml:space="preserve"> </w:t>
      </w:r>
      <w:r w:rsidRPr="00B45B00">
        <w:rPr>
          <w:sz w:val="20"/>
          <w:szCs w:val="20"/>
        </w:rPr>
        <w:t>a</w:t>
      </w:r>
      <w:r w:rsidRPr="00B45B00">
        <w:rPr>
          <w:spacing w:val="-10"/>
          <w:sz w:val="20"/>
          <w:szCs w:val="20"/>
        </w:rPr>
        <w:t xml:space="preserve"> </w:t>
      </w:r>
      <w:r w:rsidRPr="00B45B00">
        <w:rPr>
          <w:sz w:val="20"/>
          <w:szCs w:val="20"/>
        </w:rPr>
        <w:t>positive</w:t>
      </w:r>
      <w:r w:rsidRPr="00B45B00">
        <w:rPr>
          <w:spacing w:val="-13"/>
          <w:sz w:val="20"/>
          <w:szCs w:val="20"/>
        </w:rPr>
        <w:t xml:space="preserve"> </w:t>
      </w:r>
      <w:r w:rsidRPr="00B45B00">
        <w:rPr>
          <w:sz w:val="20"/>
          <w:szCs w:val="20"/>
        </w:rPr>
        <w:t xml:space="preserve">contribution towards improving standards for our clients and employees, minimising our impact on the </w:t>
      </w:r>
      <w:r w:rsidR="00505EAA" w:rsidRPr="00B45B00">
        <w:rPr>
          <w:sz w:val="20"/>
          <w:szCs w:val="20"/>
        </w:rPr>
        <w:t>environment,</w:t>
      </w:r>
      <w:r w:rsidRPr="00B45B00">
        <w:rPr>
          <w:sz w:val="20"/>
          <w:szCs w:val="20"/>
        </w:rPr>
        <w:t xml:space="preserve"> and improving the quality of the local community.</w:t>
      </w:r>
    </w:p>
    <w:p w14:paraId="6D7137B1" w14:textId="509A592C" w:rsidR="00672AF5" w:rsidRDefault="00741859" w:rsidP="00741859">
      <w:pPr>
        <w:pStyle w:val="ListParagraph"/>
        <w:numPr>
          <w:ilvl w:val="1"/>
          <w:numId w:val="1"/>
        </w:numPr>
        <w:tabs>
          <w:tab w:val="left" w:pos="1248"/>
          <w:tab w:val="left" w:pos="1252"/>
        </w:tabs>
        <w:spacing w:line="259" w:lineRule="auto"/>
        <w:ind w:right="117"/>
        <w:jc w:val="both"/>
        <w:rPr>
          <w:sz w:val="20"/>
          <w:szCs w:val="20"/>
        </w:rPr>
      </w:pPr>
      <w:bookmarkStart w:id="0" w:name="_Hlk160541035"/>
      <w:r w:rsidRPr="00741859">
        <w:rPr>
          <w:sz w:val="20"/>
          <w:szCs w:val="20"/>
        </w:rPr>
        <w:t>We are committed to providing a safe working environment and promoting a positive culture of health and well-being in accordance with AVK-HR#008 Health &amp; Safety Policy.</w:t>
      </w:r>
    </w:p>
    <w:bookmarkEnd w:id="0"/>
    <w:p w14:paraId="56DC7C25" w14:textId="77777777" w:rsidR="00DE78D4" w:rsidRPr="00741859" w:rsidRDefault="00DE78D4" w:rsidP="00DE78D4">
      <w:pPr>
        <w:pStyle w:val="ListParagraph"/>
        <w:tabs>
          <w:tab w:val="left" w:pos="1248"/>
          <w:tab w:val="left" w:pos="1252"/>
        </w:tabs>
        <w:spacing w:line="259" w:lineRule="auto"/>
        <w:ind w:right="117" w:firstLine="0"/>
        <w:jc w:val="both"/>
        <w:rPr>
          <w:sz w:val="20"/>
          <w:szCs w:val="20"/>
        </w:rPr>
      </w:pPr>
    </w:p>
    <w:p w14:paraId="7D7255FB" w14:textId="07ACEF64" w:rsidR="00672AF5" w:rsidRPr="00B45B00" w:rsidRDefault="00672AF5" w:rsidP="0006111B">
      <w:pPr>
        <w:pStyle w:val="ListParagraph"/>
        <w:numPr>
          <w:ilvl w:val="0"/>
          <w:numId w:val="1"/>
        </w:numPr>
        <w:tabs>
          <w:tab w:val="left" w:pos="1539"/>
        </w:tabs>
        <w:spacing w:before="17"/>
        <w:rPr>
          <w:b/>
          <w:bCs/>
          <w:sz w:val="20"/>
          <w:szCs w:val="20"/>
        </w:rPr>
      </w:pPr>
      <w:r w:rsidRPr="00B45B00">
        <w:rPr>
          <w:b/>
          <w:bCs/>
          <w:sz w:val="20"/>
          <w:szCs w:val="20"/>
        </w:rPr>
        <w:t xml:space="preserve">VISION AND COMMITMENT </w:t>
      </w:r>
    </w:p>
    <w:p w14:paraId="13131A29" w14:textId="77777777" w:rsidR="00672AF5" w:rsidRPr="00B45B00" w:rsidRDefault="00672AF5" w:rsidP="0006111B">
      <w:pPr>
        <w:pStyle w:val="ListParagraph"/>
        <w:tabs>
          <w:tab w:val="left" w:pos="1539"/>
        </w:tabs>
        <w:spacing w:before="17"/>
        <w:ind w:left="819" w:firstLine="0"/>
        <w:rPr>
          <w:b/>
          <w:bCs/>
          <w:sz w:val="20"/>
          <w:szCs w:val="20"/>
        </w:rPr>
      </w:pPr>
    </w:p>
    <w:p w14:paraId="69058E7D" w14:textId="374A2E94" w:rsidR="00672AF5" w:rsidRPr="00B45B00" w:rsidRDefault="00672AF5" w:rsidP="0006111B">
      <w:pPr>
        <w:pStyle w:val="ListParagraph"/>
        <w:widowControl/>
        <w:numPr>
          <w:ilvl w:val="1"/>
          <w:numId w:val="1"/>
        </w:numPr>
        <w:autoSpaceDE/>
        <w:autoSpaceDN/>
        <w:spacing w:after="160" w:line="259" w:lineRule="auto"/>
        <w:contextualSpacing/>
        <w:jc w:val="both"/>
        <w:rPr>
          <w:sz w:val="20"/>
          <w:szCs w:val="20"/>
        </w:rPr>
      </w:pPr>
      <w:r w:rsidRPr="00B45B00">
        <w:rPr>
          <w:sz w:val="20"/>
          <w:szCs w:val="20"/>
        </w:rPr>
        <w:t>AVK recognises the huge contribution our operations have to the environment and society. We are committed to fostering a sustainable future while prioritising social responsibility. Our vision is to integrate environmental, social, and economic considerations into all aspects of our operations to create a positive impact on society and the environment.</w:t>
      </w:r>
    </w:p>
    <w:p w14:paraId="153851EA" w14:textId="15D75C8B" w:rsidR="00672AF5" w:rsidRPr="00B45B00" w:rsidRDefault="00672AF5" w:rsidP="0006111B">
      <w:pPr>
        <w:pStyle w:val="ListParagraph"/>
        <w:widowControl/>
        <w:numPr>
          <w:ilvl w:val="1"/>
          <w:numId w:val="1"/>
        </w:numPr>
        <w:autoSpaceDE/>
        <w:autoSpaceDN/>
        <w:spacing w:after="160" w:line="259" w:lineRule="auto"/>
        <w:contextualSpacing/>
        <w:jc w:val="both"/>
        <w:rPr>
          <w:sz w:val="20"/>
          <w:szCs w:val="20"/>
        </w:rPr>
      </w:pPr>
      <w:r w:rsidRPr="00B45B00">
        <w:rPr>
          <w:sz w:val="20"/>
          <w:szCs w:val="20"/>
        </w:rPr>
        <w:t xml:space="preserve">We acknowledge the responsibility we have to our clients, employees, </w:t>
      </w:r>
      <w:r w:rsidR="00505EAA" w:rsidRPr="00B45B00">
        <w:rPr>
          <w:sz w:val="20"/>
          <w:szCs w:val="20"/>
        </w:rPr>
        <w:t>contractors,</w:t>
      </w:r>
      <w:r w:rsidRPr="00B45B00">
        <w:rPr>
          <w:sz w:val="20"/>
          <w:szCs w:val="20"/>
        </w:rPr>
        <w:t xml:space="preserve"> and all communities we work in to not only have a broad understanding of our environmental and social </w:t>
      </w:r>
      <w:r w:rsidR="00BC1C24" w:rsidRPr="00B45B00">
        <w:rPr>
          <w:sz w:val="20"/>
          <w:szCs w:val="20"/>
        </w:rPr>
        <w:t xml:space="preserve">impacts </w:t>
      </w:r>
      <w:r w:rsidRPr="00B45B00">
        <w:rPr>
          <w:sz w:val="20"/>
          <w:szCs w:val="20"/>
        </w:rPr>
        <w:t>but to put strategies in place to ensure continuous improvement.</w:t>
      </w:r>
    </w:p>
    <w:p w14:paraId="2CAB4531" w14:textId="7B8EC1D5" w:rsidR="00672AF5" w:rsidRPr="00B45B00" w:rsidRDefault="00672AF5" w:rsidP="0006111B">
      <w:pPr>
        <w:pStyle w:val="ListParagraph"/>
        <w:widowControl/>
        <w:numPr>
          <w:ilvl w:val="1"/>
          <w:numId w:val="1"/>
        </w:numPr>
        <w:autoSpaceDE/>
        <w:autoSpaceDN/>
        <w:spacing w:after="160" w:line="259" w:lineRule="auto"/>
        <w:contextualSpacing/>
        <w:jc w:val="both"/>
        <w:rPr>
          <w:sz w:val="20"/>
          <w:szCs w:val="20"/>
        </w:rPr>
      </w:pPr>
      <w:r w:rsidRPr="00B45B00">
        <w:rPr>
          <w:sz w:val="20"/>
          <w:szCs w:val="20"/>
        </w:rPr>
        <w:t>By introducing a Corporate Social and Sustainability into practice, we are committed</w:t>
      </w:r>
      <w:r w:rsidR="00364C75" w:rsidRPr="00B45B00">
        <w:rPr>
          <w:sz w:val="20"/>
          <w:szCs w:val="20"/>
        </w:rPr>
        <w:t xml:space="preserve">, wherever possible, </w:t>
      </w:r>
      <w:r w:rsidRPr="00B45B00">
        <w:rPr>
          <w:sz w:val="20"/>
          <w:szCs w:val="20"/>
        </w:rPr>
        <w:t>to:</w:t>
      </w:r>
    </w:p>
    <w:p w14:paraId="418A31B5" w14:textId="0AC0FB20" w:rsidR="00672AF5" w:rsidRPr="00B45B00" w:rsidRDefault="00672AF5" w:rsidP="0006111B">
      <w:pPr>
        <w:pStyle w:val="ListParagraph"/>
        <w:widowControl/>
        <w:numPr>
          <w:ilvl w:val="0"/>
          <w:numId w:val="3"/>
        </w:numPr>
        <w:autoSpaceDE/>
        <w:autoSpaceDN/>
        <w:spacing w:after="160" w:line="259" w:lineRule="auto"/>
        <w:contextualSpacing/>
        <w:jc w:val="both"/>
        <w:rPr>
          <w:sz w:val="20"/>
          <w:szCs w:val="20"/>
        </w:rPr>
      </w:pPr>
      <w:r w:rsidRPr="00B45B00">
        <w:rPr>
          <w:sz w:val="20"/>
          <w:szCs w:val="20"/>
        </w:rPr>
        <w:t xml:space="preserve">Spearheading </w:t>
      </w:r>
      <w:r w:rsidR="00364C75" w:rsidRPr="00B45B00">
        <w:rPr>
          <w:sz w:val="20"/>
          <w:szCs w:val="20"/>
        </w:rPr>
        <w:t>c</w:t>
      </w:r>
      <w:r w:rsidRPr="00B45B00">
        <w:rPr>
          <w:sz w:val="20"/>
          <w:szCs w:val="20"/>
        </w:rPr>
        <w:t>arbon reduction and reducing the impact we have on the natural environment.</w:t>
      </w:r>
    </w:p>
    <w:p w14:paraId="6DA1BC7A" w14:textId="77777777" w:rsidR="00672AF5" w:rsidRPr="00B45B00" w:rsidRDefault="00672AF5" w:rsidP="0006111B">
      <w:pPr>
        <w:pStyle w:val="ListParagraph"/>
        <w:widowControl/>
        <w:numPr>
          <w:ilvl w:val="0"/>
          <w:numId w:val="3"/>
        </w:numPr>
        <w:autoSpaceDE/>
        <w:autoSpaceDN/>
        <w:spacing w:after="160" w:line="259" w:lineRule="auto"/>
        <w:contextualSpacing/>
        <w:jc w:val="both"/>
        <w:rPr>
          <w:sz w:val="20"/>
          <w:szCs w:val="20"/>
        </w:rPr>
      </w:pPr>
      <w:r w:rsidRPr="00B45B00">
        <w:rPr>
          <w:sz w:val="20"/>
          <w:szCs w:val="20"/>
        </w:rPr>
        <w:t>Ensuring we are operating as an ethical business and extend that standard to our entire value chain.</w:t>
      </w:r>
    </w:p>
    <w:p w14:paraId="70C87859" w14:textId="531F159B" w:rsidR="00672AF5" w:rsidRPr="00B45B00" w:rsidRDefault="00672AF5" w:rsidP="0006111B">
      <w:pPr>
        <w:pStyle w:val="ListParagraph"/>
        <w:widowControl/>
        <w:numPr>
          <w:ilvl w:val="0"/>
          <w:numId w:val="3"/>
        </w:numPr>
        <w:autoSpaceDE/>
        <w:autoSpaceDN/>
        <w:spacing w:after="160" w:line="259" w:lineRule="auto"/>
        <w:contextualSpacing/>
        <w:jc w:val="both"/>
        <w:rPr>
          <w:sz w:val="20"/>
          <w:szCs w:val="20"/>
        </w:rPr>
      </w:pPr>
      <w:r w:rsidRPr="00B45B00">
        <w:rPr>
          <w:sz w:val="20"/>
          <w:szCs w:val="20"/>
        </w:rPr>
        <w:t xml:space="preserve">Working closer with the communities </w:t>
      </w:r>
      <w:r w:rsidR="007F49C2" w:rsidRPr="00B45B00">
        <w:rPr>
          <w:sz w:val="20"/>
          <w:szCs w:val="20"/>
        </w:rPr>
        <w:t>we</w:t>
      </w:r>
      <w:r w:rsidRPr="00B45B00">
        <w:rPr>
          <w:sz w:val="20"/>
          <w:szCs w:val="20"/>
        </w:rPr>
        <w:t xml:space="preserve"> work in</w:t>
      </w:r>
      <w:r w:rsidR="007F49C2" w:rsidRPr="00B45B00">
        <w:rPr>
          <w:sz w:val="20"/>
          <w:szCs w:val="20"/>
        </w:rPr>
        <w:t>, seeking</w:t>
      </w:r>
      <w:r w:rsidRPr="00B45B00">
        <w:rPr>
          <w:sz w:val="20"/>
          <w:szCs w:val="20"/>
        </w:rPr>
        <w:t xml:space="preserve"> to better ‘</w:t>
      </w:r>
      <w:r w:rsidR="00364C75" w:rsidRPr="00B45B00">
        <w:rPr>
          <w:sz w:val="20"/>
          <w:szCs w:val="20"/>
        </w:rPr>
        <w:t>t</w:t>
      </w:r>
      <w:r w:rsidRPr="00B45B00">
        <w:rPr>
          <w:sz w:val="20"/>
          <w:szCs w:val="20"/>
        </w:rPr>
        <w:t>he footprint we leave’ in these communities.</w:t>
      </w:r>
    </w:p>
    <w:p w14:paraId="55BDDB0D" w14:textId="28D56796" w:rsidR="00672AF5" w:rsidRPr="00B45B00" w:rsidRDefault="00672AF5" w:rsidP="0006111B">
      <w:pPr>
        <w:pStyle w:val="ListParagraph"/>
        <w:widowControl/>
        <w:numPr>
          <w:ilvl w:val="0"/>
          <w:numId w:val="3"/>
        </w:numPr>
        <w:autoSpaceDE/>
        <w:autoSpaceDN/>
        <w:spacing w:after="160" w:line="259" w:lineRule="auto"/>
        <w:contextualSpacing/>
        <w:jc w:val="both"/>
        <w:rPr>
          <w:sz w:val="20"/>
          <w:szCs w:val="20"/>
        </w:rPr>
      </w:pPr>
      <w:r w:rsidRPr="00B45B00">
        <w:rPr>
          <w:sz w:val="20"/>
          <w:szCs w:val="20"/>
        </w:rPr>
        <w:t xml:space="preserve">Taking our </w:t>
      </w:r>
      <w:r w:rsidR="00364C75" w:rsidRPr="00B45B00">
        <w:rPr>
          <w:sz w:val="20"/>
          <w:szCs w:val="20"/>
        </w:rPr>
        <w:t>s</w:t>
      </w:r>
      <w:r w:rsidRPr="00B45B00">
        <w:rPr>
          <w:sz w:val="20"/>
          <w:szCs w:val="20"/>
        </w:rPr>
        <w:t>upply chain along the journey with us, working on our supplier relations with all suppliers who share our commitment to sustainability and ethical business practices. In the same vein, we will be working closely with suppliers to seek out opportunities to develop products that are environmentally friendly throughout their lifecycle.</w:t>
      </w:r>
    </w:p>
    <w:p w14:paraId="6F897123" w14:textId="7465B876" w:rsidR="00672AF5" w:rsidRPr="00B45B00" w:rsidRDefault="00672AF5" w:rsidP="0006111B">
      <w:pPr>
        <w:pStyle w:val="ListParagraph"/>
        <w:widowControl/>
        <w:numPr>
          <w:ilvl w:val="0"/>
          <w:numId w:val="3"/>
        </w:numPr>
        <w:autoSpaceDE/>
        <w:autoSpaceDN/>
        <w:spacing w:after="160" w:line="259" w:lineRule="auto"/>
        <w:contextualSpacing/>
        <w:jc w:val="both"/>
        <w:rPr>
          <w:sz w:val="20"/>
          <w:szCs w:val="20"/>
        </w:rPr>
      </w:pPr>
      <w:r w:rsidRPr="00B45B00">
        <w:rPr>
          <w:sz w:val="20"/>
          <w:szCs w:val="20"/>
        </w:rPr>
        <w:t xml:space="preserve">Ensuring we take all our stakeholders on the journey with us and making sure we are transparent with all as we develop </w:t>
      </w:r>
      <w:r w:rsidR="00364C75" w:rsidRPr="00B45B00">
        <w:rPr>
          <w:sz w:val="20"/>
          <w:szCs w:val="20"/>
        </w:rPr>
        <w:t>s</w:t>
      </w:r>
      <w:r w:rsidRPr="00B45B00">
        <w:rPr>
          <w:sz w:val="20"/>
          <w:szCs w:val="20"/>
        </w:rPr>
        <w:t xml:space="preserve">ustainability </w:t>
      </w:r>
      <w:r w:rsidR="00364C75" w:rsidRPr="00B45B00">
        <w:rPr>
          <w:sz w:val="20"/>
          <w:szCs w:val="20"/>
        </w:rPr>
        <w:t>i</w:t>
      </w:r>
      <w:r w:rsidRPr="00B45B00">
        <w:rPr>
          <w:sz w:val="20"/>
          <w:szCs w:val="20"/>
        </w:rPr>
        <w:t>mpact reports, with regular updates on all initiatives and reduction targets.</w:t>
      </w:r>
    </w:p>
    <w:p w14:paraId="632623E1" w14:textId="568B5FF4" w:rsidR="00F929AB" w:rsidRPr="00B45B00" w:rsidRDefault="00672AF5" w:rsidP="0006111B">
      <w:pPr>
        <w:pStyle w:val="ListParagraph"/>
        <w:widowControl/>
        <w:numPr>
          <w:ilvl w:val="0"/>
          <w:numId w:val="3"/>
        </w:numPr>
        <w:autoSpaceDE/>
        <w:autoSpaceDN/>
        <w:spacing w:after="160" w:line="259" w:lineRule="auto"/>
        <w:contextualSpacing/>
        <w:jc w:val="both"/>
        <w:rPr>
          <w:sz w:val="20"/>
          <w:szCs w:val="20"/>
        </w:rPr>
      </w:pPr>
      <w:r w:rsidRPr="00B45B00">
        <w:rPr>
          <w:sz w:val="20"/>
          <w:szCs w:val="20"/>
        </w:rPr>
        <w:t>Increasing our employee engagement is a huge priority for us at AVK. We do not believe that the responsibility lies only with our senior leadership team and environmental team, instead we want all colleagues to have a better understanding of our environmental and social initiatives and have all employed in implementing said initiatives into all areas of the business.</w:t>
      </w:r>
    </w:p>
    <w:p w14:paraId="239A9D53" w14:textId="77777777" w:rsidR="00D618A1" w:rsidRPr="00B45B00" w:rsidRDefault="00D618A1" w:rsidP="0006111B">
      <w:pPr>
        <w:pStyle w:val="ListParagraph"/>
        <w:widowControl/>
        <w:autoSpaceDE/>
        <w:autoSpaceDN/>
        <w:spacing w:after="160" w:line="259" w:lineRule="auto"/>
        <w:ind w:left="1440" w:firstLine="0"/>
        <w:contextualSpacing/>
        <w:jc w:val="both"/>
        <w:rPr>
          <w:sz w:val="20"/>
          <w:szCs w:val="20"/>
        </w:rPr>
      </w:pPr>
    </w:p>
    <w:p w14:paraId="493B4E59" w14:textId="77777777" w:rsidR="00F929AB" w:rsidRPr="00B45B00" w:rsidRDefault="0052503A" w:rsidP="0006111B">
      <w:pPr>
        <w:pStyle w:val="Heading1"/>
        <w:numPr>
          <w:ilvl w:val="0"/>
          <w:numId w:val="1"/>
        </w:numPr>
        <w:tabs>
          <w:tab w:val="left" w:pos="818"/>
        </w:tabs>
        <w:ind w:left="818" w:hanging="358"/>
      </w:pPr>
      <w:r w:rsidRPr="00B45B00">
        <w:t>RESPONSIBILITY</w:t>
      </w:r>
      <w:r w:rsidRPr="00B45B00">
        <w:rPr>
          <w:spacing w:val="-14"/>
        </w:rPr>
        <w:t xml:space="preserve"> </w:t>
      </w:r>
      <w:r w:rsidRPr="00B45B00">
        <w:t>AND</w:t>
      </w:r>
      <w:r w:rsidRPr="00B45B00">
        <w:rPr>
          <w:spacing w:val="-11"/>
        </w:rPr>
        <w:t xml:space="preserve"> </w:t>
      </w:r>
      <w:r w:rsidRPr="00B45B00">
        <w:rPr>
          <w:spacing w:val="-2"/>
        </w:rPr>
        <w:t>OVERVIEW</w:t>
      </w:r>
    </w:p>
    <w:p w14:paraId="03397D7C" w14:textId="77777777" w:rsidR="00F929AB" w:rsidRPr="00B45B00" w:rsidRDefault="00F929AB" w:rsidP="0006111B">
      <w:pPr>
        <w:pStyle w:val="BodyText"/>
        <w:spacing w:before="2"/>
        <w:rPr>
          <w:b/>
        </w:rPr>
      </w:pPr>
    </w:p>
    <w:p w14:paraId="0E89CD35" w14:textId="6043AE4C" w:rsidR="00E51097" w:rsidRPr="00B45B00" w:rsidRDefault="00E51097" w:rsidP="0006111B">
      <w:pPr>
        <w:pStyle w:val="ListParagraph"/>
        <w:widowControl/>
        <w:numPr>
          <w:ilvl w:val="1"/>
          <w:numId w:val="1"/>
        </w:numPr>
        <w:autoSpaceDE/>
        <w:autoSpaceDN/>
        <w:spacing w:after="160" w:line="259" w:lineRule="auto"/>
        <w:contextualSpacing/>
        <w:jc w:val="both"/>
        <w:rPr>
          <w:sz w:val="20"/>
          <w:szCs w:val="20"/>
        </w:rPr>
      </w:pPr>
      <w:r w:rsidRPr="00B45B00">
        <w:rPr>
          <w:sz w:val="20"/>
          <w:szCs w:val="20"/>
        </w:rPr>
        <w:t xml:space="preserve">Our Chief Finance Officer has overall responsibility for our corporate social and sustainability strategy, closely supported by our Sustainability </w:t>
      </w:r>
      <w:r w:rsidR="00364C75" w:rsidRPr="00B45B00">
        <w:rPr>
          <w:sz w:val="20"/>
          <w:szCs w:val="20"/>
        </w:rPr>
        <w:t>Specialist</w:t>
      </w:r>
      <w:r w:rsidRPr="00B45B00">
        <w:rPr>
          <w:sz w:val="20"/>
          <w:szCs w:val="20"/>
        </w:rPr>
        <w:t xml:space="preserve"> to implement this policy. Together they will lead in ensuring the systems and controls we have in place are effective. </w:t>
      </w:r>
    </w:p>
    <w:p w14:paraId="54F9661B" w14:textId="2CCDC07D" w:rsidR="00F929AB" w:rsidRPr="00B45B00" w:rsidRDefault="00E51097" w:rsidP="00364C75">
      <w:pPr>
        <w:pStyle w:val="ListParagraph"/>
        <w:widowControl/>
        <w:numPr>
          <w:ilvl w:val="1"/>
          <w:numId w:val="1"/>
        </w:numPr>
        <w:autoSpaceDE/>
        <w:autoSpaceDN/>
        <w:spacing w:after="160" w:line="259" w:lineRule="auto"/>
        <w:contextualSpacing/>
        <w:jc w:val="both"/>
        <w:rPr>
          <w:sz w:val="20"/>
          <w:szCs w:val="20"/>
        </w:rPr>
      </w:pPr>
      <w:r w:rsidRPr="00B45B00">
        <w:rPr>
          <w:sz w:val="20"/>
          <w:szCs w:val="20"/>
        </w:rPr>
        <w:t>All AVK employees have a role to play in complying with our corporate social and sustainability objectives and are actively encouraged to make suggestion</w:t>
      </w:r>
      <w:r w:rsidR="00177C5C" w:rsidRPr="00B45B00">
        <w:rPr>
          <w:sz w:val="20"/>
          <w:szCs w:val="20"/>
        </w:rPr>
        <w:t>s</w:t>
      </w:r>
      <w:r w:rsidRPr="00B45B00">
        <w:rPr>
          <w:sz w:val="20"/>
          <w:szCs w:val="20"/>
        </w:rPr>
        <w:t xml:space="preserve"> in relation to initiatives. All suggestions should be shared with our Sustainability </w:t>
      </w:r>
      <w:r w:rsidR="00364C75" w:rsidRPr="00B45B00">
        <w:rPr>
          <w:sz w:val="20"/>
          <w:szCs w:val="20"/>
        </w:rPr>
        <w:t>Specialist</w:t>
      </w:r>
      <w:r w:rsidRPr="00B45B00">
        <w:rPr>
          <w:sz w:val="20"/>
          <w:szCs w:val="20"/>
        </w:rPr>
        <w:t xml:space="preserve">. </w:t>
      </w:r>
    </w:p>
    <w:p w14:paraId="7ECEF9F0" w14:textId="163A2178" w:rsidR="00F929AB" w:rsidRPr="00B45B00" w:rsidRDefault="0052503A" w:rsidP="00364C75">
      <w:pPr>
        <w:pStyle w:val="ListParagraph"/>
        <w:numPr>
          <w:ilvl w:val="1"/>
          <w:numId w:val="1"/>
        </w:numPr>
        <w:tabs>
          <w:tab w:val="left" w:pos="1248"/>
          <w:tab w:val="left" w:pos="1252"/>
        </w:tabs>
        <w:spacing w:line="259" w:lineRule="auto"/>
        <w:ind w:right="117"/>
        <w:jc w:val="both"/>
        <w:rPr>
          <w:sz w:val="20"/>
          <w:szCs w:val="20"/>
        </w:rPr>
      </w:pPr>
      <w:r w:rsidRPr="00B45B00">
        <w:rPr>
          <w:color w:val="252525"/>
          <w:sz w:val="20"/>
          <w:szCs w:val="20"/>
        </w:rPr>
        <w:t xml:space="preserve">We are fully committed to the highest possible standards of openness, </w:t>
      </w:r>
      <w:r w:rsidR="0018613A" w:rsidRPr="00B45B00">
        <w:rPr>
          <w:color w:val="252525"/>
          <w:sz w:val="20"/>
          <w:szCs w:val="20"/>
        </w:rPr>
        <w:t>honesty,</w:t>
      </w:r>
      <w:r w:rsidRPr="00B45B00">
        <w:rPr>
          <w:color w:val="252525"/>
          <w:sz w:val="20"/>
          <w:szCs w:val="20"/>
        </w:rPr>
        <w:t xml:space="preserve"> and </w:t>
      </w:r>
      <w:r w:rsidRPr="00B45B00">
        <w:rPr>
          <w:color w:val="252525"/>
          <w:sz w:val="20"/>
          <w:szCs w:val="20"/>
        </w:rPr>
        <w:lastRenderedPageBreak/>
        <w:t>accountability. In line with that commitment, in accordance with our Disclosures Policy, we actively</w:t>
      </w:r>
      <w:r w:rsidRPr="00B45B00">
        <w:rPr>
          <w:color w:val="252525"/>
          <w:spacing w:val="-1"/>
          <w:sz w:val="20"/>
          <w:szCs w:val="20"/>
        </w:rPr>
        <w:t xml:space="preserve"> </w:t>
      </w:r>
      <w:r w:rsidRPr="00B45B00">
        <w:rPr>
          <w:color w:val="252525"/>
          <w:sz w:val="20"/>
          <w:szCs w:val="20"/>
        </w:rPr>
        <w:t>encourage</w:t>
      </w:r>
      <w:r w:rsidRPr="00B45B00">
        <w:rPr>
          <w:color w:val="252525"/>
          <w:spacing w:val="-2"/>
          <w:sz w:val="20"/>
          <w:szCs w:val="20"/>
        </w:rPr>
        <w:t xml:space="preserve"> </w:t>
      </w:r>
      <w:r w:rsidRPr="00B45B00">
        <w:rPr>
          <w:color w:val="252525"/>
          <w:sz w:val="20"/>
          <w:szCs w:val="20"/>
        </w:rPr>
        <w:t>all</w:t>
      </w:r>
      <w:r w:rsidRPr="00B45B00">
        <w:rPr>
          <w:color w:val="252525"/>
          <w:spacing w:val="-3"/>
          <w:sz w:val="20"/>
          <w:szCs w:val="20"/>
        </w:rPr>
        <w:t xml:space="preserve"> </w:t>
      </w:r>
      <w:r w:rsidRPr="00B45B00">
        <w:rPr>
          <w:color w:val="252525"/>
          <w:sz w:val="20"/>
          <w:szCs w:val="20"/>
        </w:rPr>
        <w:t>staff members</w:t>
      </w:r>
      <w:r w:rsidRPr="00B45B00">
        <w:rPr>
          <w:color w:val="252525"/>
          <w:spacing w:val="-1"/>
          <w:sz w:val="20"/>
          <w:szCs w:val="20"/>
        </w:rPr>
        <w:t xml:space="preserve"> </w:t>
      </w:r>
      <w:r w:rsidRPr="00B45B00">
        <w:rPr>
          <w:color w:val="252525"/>
          <w:sz w:val="20"/>
          <w:szCs w:val="20"/>
        </w:rPr>
        <w:t>who have</w:t>
      </w:r>
      <w:r w:rsidRPr="00B45B00">
        <w:rPr>
          <w:color w:val="252525"/>
          <w:spacing w:val="-2"/>
          <w:sz w:val="20"/>
          <w:szCs w:val="20"/>
        </w:rPr>
        <w:t xml:space="preserve"> </w:t>
      </w:r>
      <w:r w:rsidRPr="00B45B00">
        <w:rPr>
          <w:color w:val="252525"/>
          <w:sz w:val="20"/>
          <w:szCs w:val="20"/>
        </w:rPr>
        <w:t>serious concerns</w:t>
      </w:r>
      <w:r w:rsidRPr="00B45B00">
        <w:rPr>
          <w:color w:val="252525"/>
          <w:spacing w:val="-1"/>
          <w:sz w:val="20"/>
          <w:szCs w:val="20"/>
        </w:rPr>
        <w:t xml:space="preserve"> </w:t>
      </w:r>
      <w:r w:rsidRPr="00B45B00">
        <w:rPr>
          <w:color w:val="252525"/>
          <w:sz w:val="20"/>
          <w:szCs w:val="20"/>
        </w:rPr>
        <w:t>about</w:t>
      </w:r>
      <w:r w:rsidRPr="00B45B00">
        <w:rPr>
          <w:color w:val="252525"/>
          <w:spacing w:val="-2"/>
          <w:sz w:val="20"/>
          <w:szCs w:val="20"/>
        </w:rPr>
        <w:t xml:space="preserve"> </w:t>
      </w:r>
      <w:r w:rsidRPr="00B45B00">
        <w:rPr>
          <w:color w:val="252525"/>
          <w:sz w:val="20"/>
          <w:szCs w:val="20"/>
        </w:rPr>
        <w:t>any</w:t>
      </w:r>
      <w:r w:rsidRPr="00B45B00">
        <w:rPr>
          <w:color w:val="252525"/>
          <w:spacing w:val="-1"/>
          <w:sz w:val="20"/>
          <w:szCs w:val="20"/>
        </w:rPr>
        <w:t xml:space="preserve"> </w:t>
      </w:r>
      <w:r w:rsidRPr="00B45B00">
        <w:rPr>
          <w:color w:val="252525"/>
          <w:sz w:val="20"/>
          <w:szCs w:val="20"/>
        </w:rPr>
        <w:t>real</w:t>
      </w:r>
      <w:r w:rsidRPr="00B45B00">
        <w:rPr>
          <w:color w:val="252525"/>
          <w:spacing w:val="-1"/>
          <w:sz w:val="20"/>
          <w:szCs w:val="20"/>
        </w:rPr>
        <w:t xml:space="preserve"> </w:t>
      </w:r>
      <w:r w:rsidRPr="00B45B00">
        <w:rPr>
          <w:color w:val="252525"/>
          <w:sz w:val="20"/>
          <w:szCs w:val="20"/>
        </w:rPr>
        <w:t>or perceived departure from the high ethical standard that we set to voice those concerns openly.</w:t>
      </w:r>
    </w:p>
    <w:p w14:paraId="65576E1C" w14:textId="77777777" w:rsidR="00F929AB" w:rsidRPr="00B45B00" w:rsidRDefault="0052503A" w:rsidP="00364C75">
      <w:pPr>
        <w:pStyle w:val="ListParagraph"/>
        <w:numPr>
          <w:ilvl w:val="1"/>
          <w:numId w:val="1"/>
        </w:numPr>
        <w:tabs>
          <w:tab w:val="left" w:pos="1248"/>
          <w:tab w:val="left" w:pos="1252"/>
        </w:tabs>
        <w:spacing w:line="259" w:lineRule="auto"/>
        <w:ind w:right="119"/>
        <w:jc w:val="both"/>
        <w:rPr>
          <w:sz w:val="20"/>
          <w:szCs w:val="20"/>
        </w:rPr>
      </w:pPr>
      <w:r w:rsidRPr="00B45B00">
        <w:rPr>
          <w:color w:val="252525"/>
          <w:sz w:val="20"/>
          <w:szCs w:val="20"/>
        </w:rPr>
        <w:t>We</w:t>
      </w:r>
      <w:r w:rsidRPr="00B45B00">
        <w:rPr>
          <w:color w:val="252525"/>
          <w:spacing w:val="-14"/>
          <w:sz w:val="20"/>
          <w:szCs w:val="20"/>
        </w:rPr>
        <w:t xml:space="preserve"> </w:t>
      </w:r>
      <w:r w:rsidRPr="00B45B00">
        <w:rPr>
          <w:color w:val="252525"/>
          <w:sz w:val="20"/>
          <w:szCs w:val="20"/>
        </w:rPr>
        <w:t>are</w:t>
      </w:r>
      <w:r w:rsidRPr="00B45B00">
        <w:rPr>
          <w:color w:val="252525"/>
          <w:spacing w:val="-14"/>
          <w:sz w:val="20"/>
          <w:szCs w:val="20"/>
        </w:rPr>
        <w:t xml:space="preserve"> </w:t>
      </w:r>
      <w:r w:rsidRPr="00B45B00">
        <w:rPr>
          <w:color w:val="252525"/>
          <w:sz w:val="20"/>
          <w:szCs w:val="20"/>
        </w:rPr>
        <w:t>committed</w:t>
      </w:r>
      <w:r w:rsidRPr="00B45B00">
        <w:rPr>
          <w:color w:val="252525"/>
          <w:spacing w:val="-14"/>
          <w:sz w:val="20"/>
          <w:szCs w:val="20"/>
        </w:rPr>
        <w:t xml:space="preserve"> </w:t>
      </w:r>
      <w:r w:rsidRPr="00B45B00">
        <w:rPr>
          <w:color w:val="252525"/>
          <w:sz w:val="20"/>
          <w:szCs w:val="20"/>
        </w:rPr>
        <w:t>to</w:t>
      </w:r>
      <w:r w:rsidRPr="00B45B00">
        <w:rPr>
          <w:color w:val="252525"/>
          <w:spacing w:val="-14"/>
          <w:sz w:val="20"/>
          <w:szCs w:val="20"/>
        </w:rPr>
        <w:t xml:space="preserve"> </w:t>
      </w:r>
      <w:r w:rsidRPr="00B45B00">
        <w:rPr>
          <w:color w:val="252525"/>
          <w:sz w:val="20"/>
          <w:szCs w:val="20"/>
        </w:rPr>
        <w:t>ensuring</w:t>
      </w:r>
      <w:r w:rsidRPr="00B45B00">
        <w:rPr>
          <w:color w:val="252525"/>
          <w:spacing w:val="-14"/>
          <w:sz w:val="20"/>
          <w:szCs w:val="20"/>
        </w:rPr>
        <w:t xml:space="preserve"> </w:t>
      </w:r>
      <w:r w:rsidRPr="00B45B00">
        <w:rPr>
          <w:color w:val="252525"/>
          <w:sz w:val="20"/>
          <w:szCs w:val="20"/>
        </w:rPr>
        <w:t>our</w:t>
      </w:r>
      <w:r w:rsidRPr="00B45B00">
        <w:rPr>
          <w:color w:val="252525"/>
          <w:spacing w:val="-14"/>
          <w:sz w:val="20"/>
          <w:szCs w:val="20"/>
        </w:rPr>
        <w:t xml:space="preserve"> </w:t>
      </w:r>
      <w:r w:rsidRPr="00B45B00">
        <w:rPr>
          <w:color w:val="252525"/>
          <w:sz w:val="20"/>
          <w:szCs w:val="20"/>
        </w:rPr>
        <w:t>policy</w:t>
      </w:r>
      <w:r w:rsidRPr="00B45B00">
        <w:rPr>
          <w:color w:val="252525"/>
          <w:spacing w:val="-14"/>
          <w:sz w:val="20"/>
          <w:szCs w:val="20"/>
        </w:rPr>
        <w:t xml:space="preserve"> </w:t>
      </w:r>
      <w:r w:rsidRPr="00B45B00">
        <w:rPr>
          <w:color w:val="252525"/>
          <w:sz w:val="20"/>
          <w:szCs w:val="20"/>
        </w:rPr>
        <w:t>remains</w:t>
      </w:r>
      <w:r w:rsidRPr="00B45B00">
        <w:rPr>
          <w:color w:val="252525"/>
          <w:spacing w:val="-14"/>
          <w:sz w:val="20"/>
          <w:szCs w:val="20"/>
        </w:rPr>
        <w:t xml:space="preserve"> </w:t>
      </w:r>
      <w:r w:rsidRPr="00B45B00">
        <w:rPr>
          <w:color w:val="252525"/>
          <w:sz w:val="20"/>
          <w:szCs w:val="20"/>
        </w:rPr>
        <w:t>effective.</w:t>
      </w:r>
      <w:r w:rsidRPr="00B45B00">
        <w:rPr>
          <w:color w:val="252525"/>
          <w:spacing w:val="-14"/>
          <w:sz w:val="20"/>
          <w:szCs w:val="20"/>
        </w:rPr>
        <w:t xml:space="preserve"> </w:t>
      </w:r>
      <w:r w:rsidRPr="00B45B00">
        <w:rPr>
          <w:color w:val="252525"/>
          <w:sz w:val="20"/>
          <w:szCs w:val="20"/>
        </w:rPr>
        <w:t>As</w:t>
      </w:r>
      <w:r w:rsidRPr="00B45B00">
        <w:rPr>
          <w:color w:val="252525"/>
          <w:spacing w:val="-13"/>
          <w:sz w:val="20"/>
          <w:szCs w:val="20"/>
        </w:rPr>
        <w:t xml:space="preserve"> </w:t>
      </w:r>
      <w:r w:rsidRPr="00B45B00">
        <w:rPr>
          <w:color w:val="252525"/>
          <w:sz w:val="20"/>
          <w:szCs w:val="20"/>
        </w:rPr>
        <w:t>part</w:t>
      </w:r>
      <w:r w:rsidRPr="00B45B00">
        <w:rPr>
          <w:color w:val="252525"/>
          <w:spacing w:val="-14"/>
          <w:sz w:val="20"/>
          <w:szCs w:val="20"/>
        </w:rPr>
        <w:t xml:space="preserve"> </w:t>
      </w:r>
      <w:r w:rsidRPr="00B45B00">
        <w:rPr>
          <w:color w:val="252525"/>
          <w:sz w:val="20"/>
          <w:szCs w:val="20"/>
        </w:rPr>
        <w:t>of</w:t>
      </w:r>
      <w:r w:rsidRPr="00B45B00">
        <w:rPr>
          <w:color w:val="252525"/>
          <w:spacing w:val="-14"/>
          <w:sz w:val="20"/>
          <w:szCs w:val="20"/>
        </w:rPr>
        <w:t xml:space="preserve"> </w:t>
      </w:r>
      <w:r w:rsidRPr="00B45B00">
        <w:rPr>
          <w:color w:val="252525"/>
          <w:sz w:val="20"/>
          <w:szCs w:val="20"/>
        </w:rPr>
        <w:t>our</w:t>
      </w:r>
      <w:r w:rsidRPr="00B45B00">
        <w:rPr>
          <w:color w:val="252525"/>
          <w:spacing w:val="-14"/>
          <w:sz w:val="20"/>
          <w:szCs w:val="20"/>
        </w:rPr>
        <w:t xml:space="preserve"> </w:t>
      </w:r>
      <w:r w:rsidRPr="00B45B00">
        <w:rPr>
          <w:color w:val="252525"/>
          <w:sz w:val="20"/>
          <w:szCs w:val="20"/>
        </w:rPr>
        <w:t>ongoing</w:t>
      </w:r>
      <w:r w:rsidRPr="00B45B00">
        <w:rPr>
          <w:color w:val="252525"/>
          <w:spacing w:val="-14"/>
          <w:sz w:val="20"/>
          <w:szCs w:val="20"/>
        </w:rPr>
        <w:t xml:space="preserve"> </w:t>
      </w:r>
      <w:r w:rsidRPr="00B45B00">
        <w:rPr>
          <w:color w:val="252525"/>
          <w:sz w:val="20"/>
          <w:szCs w:val="20"/>
        </w:rPr>
        <w:t>commitment, this</w:t>
      </w:r>
      <w:r w:rsidRPr="00B45B00">
        <w:rPr>
          <w:color w:val="252525"/>
          <w:spacing w:val="-6"/>
          <w:sz w:val="20"/>
          <w:szCs w:val="20"/>
        </w:rPr>
        <w:t xml:space="preserve"> </w:t>
      </w:r>
      <w:r w:rsidRPr="00B45B00">
        <w:rPr>
          <w:color w:val="252525"/>
          <w:sz w:val="20"/>
          <w:szCs w:val="20"/>
        </w:rPr>
        <w:t>policy</w:t>
      </w:r>
      <w:r w:rsidRPr="00B45B00">
        <w:rPr>
          <w:color w:val="252525"/>
          <w:spacing w:val="-6"/>
          <w:sz w:val="20"/>
          <w:szCs w:val="20"/>
        </w:rPr>
        <w:t xml:space="preserve"> </w:t>
      </w:r>
      <w:r w:rsidRPr="00B45B00">
        <w:rPr>
          <w:color w:val="252525"/>
          <w:sz w:val="20"/>
          <w:szCs w:val="20"/>
        </w:rPr>
        <w:t>is</w:t>
      </w:r>
      <w:r w:rsidRPr="00B45B00">
        <w:rPr>
          <w:color w:val="252525"/>
          <w:spacing w:val="-6"/>
          <w:sz w:val="20"/>
          <w:szCs w:val="20"/>
        </w:rPr>
        <w:t xml:space="preserve"> </w:t>
      </w:r>
      <w:r w:rsidRPr="00B45B00">
        <w:rPr>
          <w:color w:val="252525"/>
          <w:sz w:val="20"/>
          <w:szCs w:val="20"/>
        </w:rPr>
        <w:t>reviewed</w:t>
      </w:r>
      <w:r w:rsidRPr="00B45B00">
        <w:rPr>
          <w:color w:val="252525"/>
          <w:spacing w:val="-7"/>
          <w:sz w:val="20"/>
          <w:szCs w:val="20"/>
        </w:rPr>
        <w:t xml:space="preserve"> </w:t>
      </w:r>
      <w:r w:rsidRPr="00B45B00">
        <w:rPr>
          <w:color w:val="252525"/>
          <w:sz w:val="20"/>
          <w:szCs w:val="20"/>
        </w:rPr>
        <w:t>at</w:t>
      </w:r>
      <w:r w:rsidRPr="00B45B00">
        <w:rPr>
          <w:color w:val="252525"/>
          <w:spacing w:val="-5"/>
          <w:sz w:val="20"/>
          <w:szCs w:val="20"/>
        </w:rPr>
        <w:t xml:space="preserve"> </w:t>
      </w:r>
      <w:r w:rsidRPr="00B45B00">
        <w:rPr>
          <w:color w:val="252525"/>
          <w:sz w:val="20"/>
          <w:szCs w:val="20"/>
        </w:rPr>
        <w:t>least</w:t>
      </w:r>
      <w:r w:rsidRPr="00B45B00">
        <w:rPr>
          <w:color w:val="252525"/>
          <w:spacing w:val="-6"/>
          <w:sz w:val="20"/>
          <w:szCs w:val="20"/>
        </w:rPr>
        <w:t xml:space="preserve"> </w:t>
      </w:r>
      <w:r w:rsidRPr="00B45B00">
        <w:rPr>
          <w:color w:val="252525"/>
          <w:sz w:val="20"/>
          <w:szCs w:val="20"/>
        </w:rPr>
        <w:t>annually</w:t>
      </w:r>
      <w:r w:rsidRPr="00B45B00">
        <w:rPr>
          <w:color w:val="252525"/>
          <w:spacing w:val="-6"/>
          <w:sz w:val="20"/>
          <w:szCs w:val="20"/>
        </w:rPr>
        <w:t xml:space="preserve"> </w:t>
      </w:r>
      <w:r w:rsidRPr="00B45B00">
        <w:rPr>
          <w:color w:val="252525"/>
          <w:sz w:val="20"/>
          <w:szCs w:val="20"/>
        </w:rPr>
        <w:t>to</w:t>
      </w:r>
      <w:r w:rsidRPr="00B45B00">
        <w:rPr>
          <w:color w:val="252525"/>
          <w:spacing w:val="-7"/>
          <w:sz w:val="20"/>
          <w:szCs w:val="20"/>
        </w:rPr>
        <w:t xml:space="preserve"> </w:t>
      </w:r>
      <w:r w:rsidRPr="00B45B00">
        <w:rPr>
          <w:color w:val="252525"/>
          <w:sz w:val="20"/>
          <w:szCs w:val="20"/>
        </w:rPr>
        <w:t>verify</w:t>
      </w:r>
      <w:r w:rsidRPr="00B45B00">
        <w:rPr>
          <w:color w:val="252525"/>
          <w:spacing w:val="-6"/>
          <w:sz w:val="20"/>
          <w:szCs w:val="20"/>
        </w:rPr>
        <w:t xml:space="preserve"> </w:t>
      </w:r>
      <w:r w:rsidRPr="00B45B00">
        <w:rPr>
          <w:color w:val="252525"/>
          <w:sz w:val="20"/>
          <w:szCs w:val="20"/>
        </w:rPr>
        <w:t>its</w:t>
      </w:r>
      <w:r w:rsidRPr="00B45B00">
        <w:rPr>
          <w:color w:val="252525"/>
          <w:spacing w:val="-6"/>
          <w:sz w:val="20"/>
          <w:szCs w:val="20"/>
        </w:rPr>
        <w:t xml:space="preserve"> </w:t>
      </w:r>
      <w:r w:rsidRPr="00B45B00">
        <w:rPr>
          <w:color w:val="252525"/>
          <w:sz w:val="20"/>
          <w:szCs w:val="20"/>
        </w:rPr>
        <w:t>effective</w:t>
      </w:r>
      <w:r w:rsidRPr="00B45B00">
        <w:rPr>
          <w:color w:val="252525"/>
          <w:spacing w:val="-7"/>
          <w:sz w:val="20"/>
          <w:szCs w:val="20"/>
        </w:rPr>
        <w:t xml:space="preserve"> </w:t>
      </w:r>
      <w:r w:rsidRPr="00B45B00">
        <w:rPr>
          <w:color w:val="252525"/>
          <w:sz w:val="20"/>
          <w:szCs w:val="20"/>
        </w:rPr>
        <w:t>operation.</w:t>
      </w:r>
      <w:r w:rsidRPr="00B45B00">
        <w:rPr>
          <w:color w:val="252525"/>
          <w:spacing w:val="-6"/>
          <w:sz w:val="20"/>
          <w:szCs w:val="20"/>
        </w:rPr>
        <w:t xml:space="preserve"> </w:t>
      </w:r>
      <w:r w:rsidRPr="00B45B00">
        <w:rPr>
          <w:color w:val="252525"/>
          <w:sz w:val="20"/>
          <w:szCs w:val="20"/>
        </w:rPr>
        <w:t>Records</w:t>
      </w:r>
      <w:r w:rsidRPr="00B45B00">
        <w:rPr>
          <w:color w:val="252525"/>
          <w:spacing w:val="-6"/>
          <w:sz w:val="20"/>
          <w:szCs w:val="20"/>
        </w:rPr>
        <w:t xml:space="preserve"> </w:t>
      </w:r>
      <w:r w:rsidRPr="00B45B00">
        <w:rPr>
          <w:color w:val="252525"/>
          <w:sz w:val="20"/>
          <w:szCs w:val="20"/>
        </w:rPr>
        <w:t>of</w:t>
      </w:r>
      <w:r w:rsidRPr="00B45B00">
        <w:rPr>
          <w:color w:val="252525"/>
          <w:spacing w:val="-5"/>
          <w:sz w:val="20"/>
          <w:szCs w:val="20"/>
        </w:rPr>
        <w:t xml:space="preserve"> </w:t>
      </w:r>
      <w:r w:rsidRPr="00B45B00">
        <w:rPr>
          <w:color w:val="252525"/>
          <w:sz w:val="20"/>
          <w:szCs w:val="20"/>
        </w:rPr>
        <w:t>the</w:t>
      </w:r>
      <w:r w:rsidRPr="00B45B00">
        <w:rPr>
          <w:color w:val="252525"/>
          <w:spacing w:val="-7"/>
          <w:sz w:val="20"/>
          <w:szCs w:val="20"/>
        </w:rPr>
        <w:t xml:space="preserve"> </w:t>
      </w:r>
      <w:r w:rsidRPr="00B45B00">
        <w:rPr>
          <w:color w:val="252525"/>
          <w:sz w:val="20"/>
          <w:szCs w:val="20"/>
        </w:rPr>
        <w:t>reviews are maintained, and any necessary amendments are made to the policy, as appropriate.</w:t>
      </w:r>
    </w:p>
    <w:p w14:paraId="6628272C" w14:textId="77777777" w:rsidR="00F929AB" w:rsidRPr="00B45B00" w:rsidRDefault="00F929AB">
      <w:pPr>
        <w:pStyle w:val="BodyText"/>
        <w:spacing w:before="4"/>
      </w:pPr>
    </w:p>
    <w:p w14:paraId="2D73BE9E" w14:textId="77777777" w:rsidR="00F929AB" w:rsidRPr="00B45B00" w:rsidRDefault="0052503A">
      <w:pPr>
        <w:pStyle w:val="Heading1"/>
        <w:numPr>
          <w:ilvl w:val="0"/>
          <w:numId w:val="1"/>
        </w:numPr>
        <w:tabs>
          <w:tab w:val="left" w:pos="818"/>
        </w:tabs>
        <w:ind w:left="818" w:hanging="358"/>
      </w:pPr>
      <w:r w:rsidRPr="00B45B00">
        <w:rPr>
          <w:spacing w:val="-2"/>
        </w:rPr>
        <w:t>CONDUCT</w:t>
      </w:r>
    </w:p>
    <w:p w14:paraId="4C6481FF" w14:textId="77777777" w:rsidR="00F929AB" w:rsidRPr="00B45B00" w:rsidRDefault="00F929AB">
      <w:pPr>
        <w:pStyle w:val="BodyText"/>
        <w:spacing w:before="2"/>
        <w:rPr>
          <w:b/>
        </w:rPr>
      </w:pPr>
    </w:p>
    <w:p w14:paraId="46DC023B" w14:textId="59C9D562" w:rsidR="00F929AB" w:rsidRPr="00B45B00" w:rsidRDefault="0052503A">
      <w:pPr>
        <w:pStyle w:val="ListParagraph"/>
        <w:numPr>
          <w:ilvl w:val="1"/>
          <w:numId w:val="1"/>
        </w:numPr>
        <w:tabs>
          <w:tab w:val="left" w:pos="1248"/>
          <w:tab w:val="left" w:pos="1252"/>
        </w:tabs>
        <w:spacing w:line="261" w:lineRule="auto"/>
        <w:ind w:right="121"/>
        <w:jc w:val="both"/>
        <w:rPr>
          <w:sz w:val="20"/>
          <w:szCs w:val="20"/>
        </w:rPr>
      </w:pPr>
      <w:r w:rsidRPr="00B45B00">
        <w:rPr>
          <w:color w:val="252525"/>
          <w:sz w:val="20"/>
          <w:szCs w:val="20"/>
        </w:rPr>
        <w:t xml:space="preserve">We aim to adopt the highest professional standards and not to act in such a way as to compromise our </w:t>
      </w:r>
      <w:r w:rsidR="00D618A1" w:rsidRPr="00B45B00">
        <w:rPr>
          <w:color w:val="252525"/>
          <w:sz w:val="20"/>
          <w:szCs w:val="20"/>
        </w:rPr>
        <w:t>organisation’s</w:t>
      </w:r>
      <w:r w:rsidRPr="00B45B00">
        <w:rPr>
          <w:color w:val="252525"/>
          <w:sz w:val="20"/>
          <w:szCs w:val="20"/>
        </w:rPr>
        <w:t xml:space="preserve"> integrity.</w:t>
      </w:r>
    </w:p>
    <w:p w14:paraId="390BA761" w14:textId="47E28525" w:rsidR="00F929AB" w:rsidRPr="00B45B00" w:rsidRDefault="0052503A" w:rsidP="00DB495C">
      <w:pPr>
        <w:pStyle w:val="ListParagraph"/>
        <w:numPr>
          <w:ilvl w:val="1"/>
          <w:numId w:val="1"/>
        </w:numPr>
        <w:tabs>
          <w:tab w:val="left" w:pos="1248"/>
          <w:tab w:val="left" w:pos="1252"/>
        </w:tabs>
        <w:spacing w:line="256" w:lineRule="auto"/>
        <w:ind w:right="120"/>
        <w:jc w:val="both"/>
        <w:rPr>
          <w:sz w:val="20"/>
          <w:szCs w:val="20"/>
        </w:rPr>
      </w:pPr>
      <w:r w:rsidRPr="00B45B00">
        <w:rPr>
          <w:color w:val="252525"/>
          <w:sz w:val="20"/>
          <w:szCs w:val="20"/>
        </w:rPr>
        <w:t>We</w:t>
      </w:r>
      <w:r w:rsidRPr="00B45B00">
        <w:rPr>
          <w:color w:val="252525"/>
          <w:spacing w:val="-4"/>
          <w:sz w:val="20"/>
          <w:szCs w:val="20"/>
        </w:rPr>
        <w:t xml:space="preserve"> </w:t>
      </w:r>
      <w:r w:rsidRPr="00B45B00">
        <w:rPr>
          <w:color w:val="252525"/>
          <w:sz w:val="20"/>
          <w:szCs w:val="20"/>
        </w:rPr>
        <w:t>actively</w:t>
      </w:r>
      <w:r w:rsidRPr="00B45B00">
        <w:rPr>
          <w:color w:val="252525"/>
          <w:spacing w:val="-5"/>
          <w:sz w:val="20"/>
          <w:szCs w:val="20"/>
        </w:rPr>
        <w:t xml:space="preserve"> </w:t>
      </w:r>
      <w:r w:rsidRPr="00B45B00">
        <w:rPr>
          <w:color w:val="252525"/>
          <w:sz w:val="20"/>
          <w:szCs w:val="20"/>
        </w:rPr>
        <w:t>promote</w:t>
      </w:r>
      <w:r w:rsidRPr="00B45B00">
        <w:rPr>
          <w:color w:val="252525"/>
          <w:spacing w:val="-4"/>
          <w:sz w:val="20"/>
          <w:szCs w:val="20"/>
        </w:rPr>
        <w:t xml:space="preserve"> </w:t>
      </w:r>
      <w:r w:rsidRPr="00B45B00">
        <w:rPr>
          <w:color w:val="252525"/>
          <w:sz w:val="20"/>
          <w:szCs w:val="20"/>
        </w:rPr>
        <w:t>respect</w:t>
      </w:r>
      <w:r w:rsidRPr="00B45B00">
        <w:rPr>
          <w:color w:val="252525"/>
          <w:spacing w:val="-6"/>
          <w:sz w:val="20"/>
          <w:szCs w:val="20"/>
        </w:rPr>
        <w:t xml:space="preserve"> </w:t>
      </w:r>
      <w:r w:rsidRPr="00B45B00">
        <w:rPr>
          <w:color w:val="252525"/>
          <w:sz w:val="20"/>
          <w:szCs w:val="20"/>
        </w:rPr>
        <w:t>between</w:t>
      </w:r>
      <w:r w:rsidRPr="00B45B00">
        <w:rPr>
          <w:color w:val="252525"/>
          <w:spacing w:val="-4"/>
          <w:sz w:val="20"/>
          <w:szCs w:val="20"/>
        </w:rPr>
        <w:t xml:space="preserve"> </w:t>
      </w:r>
      <w:r w:rsidRPr="00B45B00">
        <w:rPr>
          <w:color w:val="252525"/>
          <w:sz w:val="20"/>
          <w:szCs w:val="20"/>
        </w:rPr>
        <w:t>our</w:t>
      </w:r>
      <w:r w:rsidRPr="00B45B00">
        <w:rPr>
          <w:color w:val="252525"/>
          <w:spacing w:val="-3"/>
          <w:sz w:val="20"/>
          <w:szCs w:val="20"/>
        </w:rPr>
        <w:t xml:space="preserve"> </w:t>
      </w:r>
      <w:r w:rsidRPr="00B45B00">
        <w:rPr>
          <w:color w:val="252525"/>
          <w:sz w:val="20"/>
          <w:szCs w:val="20"/>
        </w:rPr>
        <w:t>staff</w:t>
      </w:r>
      <w:r w:rsidRPr="00B45B00">
        <w:rPr>
          <w:color w:val="252525"/>
          <w:spacing w:val="-4"/>
          <w:sz w:val="20"/>
          <w:szCs w:val="20"/>
        </w:rPr>
        <w:t xml:space="preserve"> </w:t>
      </w:r>
      <w:r w:rsidRPr="00B45B00">
        <w:rPr>
          <w:color w:val="252525"/>
          <w:sz w:val="20"/>
          <w:szCs w:val="20"/>
        </w:rPr>
        <w:t>members</w:t>
      </w:r>
      <w:r w:rsidRPr="00B45B00">
        <w:rPr>
          <w:color w:val="252525"/>
          <w:spacing w:val="-5"/>
          <w:sz w:val="20"/>
          <w:szCs w:val="20"/>
        </w:rPr>
        <w:t xml:space="preserve"> </w:t>
      </w:r>
      <w:r w:rsidRPr="00B45B00">
        <w:rPr>
          <w:color w:val="252525"/>
          <w:sz w:val="20"/>
          <w:szCs w:val="20"/>
        </w:rPr>
        <w:t>in</w:t>
      </w:r>
      <w:r w:rsidRPr="00B45B00">
        <w:rPr>
          <w:color w:val="252525"/>
          <w:spacing w:val="-4"/>
          <w:sz w:val="20"/>
          <w:szCs w:val="20"/>
        </w:rPr>
        <w:t xml:space="preserve"> </w:t>
      </w:r>
      <w:r w:rsidRPr="00B45B00">
        <w:rPr>
          <w:color w:val="252525"/>
          <w:sz w:val="20"/>
          <w:szCs w:val="20"/>
        </w:rPr>
        <w:t>their</w:t>
      </w:r>
      <w:r w:rsidRPr="00B45B00">
        <w:rPr>
          <w:color w:val="252525"/>
          <w:spacing w:val="-5"/>
          <w:sz w:val="20"/>
          <w:szCs w:val="20"/>
        </w:rPr>
        <w:t xml:space="preserve"> </w:t>
      </w:r>
      <w:r w:rsidRPr="00B45B00">
        <w:rPr>
          <w:color w:val="252525"/>
          <w:sz w:val="20"/>
          <w:szCs w:val="20"/>
        </w:rPr>
        <w:t>dealings</w:t>
      </w:r>
      <w:r w:rsidRPr="00B45B00">
        <w:rPr>
          <w:color w:val="252525"/>
          <w:spacing w:val="-5"/>
          <w:sz w:val="20"/>
          <w:szCs w:val="20"/>
        </w:rPr>
        <w:t xml:space="preserve"> </w:t>
      </w:r>
      <w:r w:rsidRPr="00B45B00">
        <w:rPr>
          <w:color w:val="252525"/>
          <w:sz w:val="20"/>
          <w:szCs w:val="20"/>
        </w:rPr>
        <w:t>with</w:t>
      </w:r>
      <w:r w:rsidRPr="00B45B00">
        <w:rPr>
          <w:color w:val="252525"/>
          <w:spacing w:val="-4"/>
          <w:sz w:val="20"/>
          <w:szCs w:val="20"/>
        </w:rPr>
        <w:t xml:space="preserve"> </w:t>
      </w:r>
      <w:r w:rsidRPr="00B45B00">
        <w:rPr>
          <w:color w:val="252525"/>
          <w:sz w:val="20"/>
          <w:szCs w:val="20"/>
        </w:rPr>
        <w:t>each</w:t>
      </w:r>
      <w:r w:rsidRPr="00B45B00">
        <w:rPr>
          <w:color w:val="252525"/>
          <w:spacing w:val="-7"/>
          <w:sz w:val="20"/>
          <w:szCs w:val="20"/>
        </w:rPr>
        <w:t xml:space="preserve"> </w:t>
      </w:r>
      <w:r w:rsidRPr="00B45B00">
        <w:rPr>
          <w:color w:val="252525"/>
          <w:sz w:val="20"/>
          <w:szCs w:val="20"/>
        </w:rPr>
        <w:t>other</w:t>
      </w:r>
      <w:r w:rsidRPr="00B45B00">
        <w:rPr>
          <w:color w:val="252525"/>
          <w:spacing w:val="-5"/>
          <w:sz w:val="20"/>
          <w:szCs w:val="20"/>
        </w:rPr>
        <w:t xml:space="preserve"> </w:t>
      </w:r>
      <w:r w:rsidRPr="00B45B00">
        <w:rPr>
          <w:color w:val="252525"/>
          <w:sz w:val="20"/>
          <w:szCs w:val="20"/>
        </w:rPr>
        <w:t>and with clients and other third parties.</w:t>
      </w:r>
    </w:p>
    <w:p w14:paraId="7518857E" w14:textId="77777777" w:rsidR="00E51097" w:rsidRPr="00B45B00" w:rsidRDefault="00E51097" w:rsidP="00E51097">
      <w:pPr>
        <w:tabs>
          <w:tab w:val="left" w:pos="1248"/>
          <w:tab w:val="left" w:pos="1252"/>
        </w:tabs>
        <w:spacing w:line="259" w:lineRule="auto"/>
        <w:ind w:right="117"/>
        <w:rPr>
          <w:sz w:val="20"/>
          <w:szCs w:val="20"/>
        </w:rPr>
      </w:pPr>
    </w:p>
    <w:p w14:paraId="193090E8" w14:textId="77777777" w:rsidR="002324BF" w:rsidRPr="00B45B00" w:rsidRDefault="00E51097" w:rsidP="002324BF">
      <w:pPr>
        <w:pStyle w:val="ListParagraph"/>
        <w:widowControl/>
        <w:numPr>
          <w:ilvl w:val="0"/>
          <w:numId w:val="1"/>
        </w:numPr>
        <w:autoSpaceDE/>
        <w:autoSpaceDN/>
        <w:spacing w:after="160" w:line="259" w:lineRule="auto"/>
        <w:contextualSpacing/>
        <w:rPr>
          <w:b/>
          <w:bCs/>
          <w:sz w:val="20"/>
          <w:szCs w:val="20"/>
        </w:rPr>
      </w:pPr>
      <w:r w:rsidRPr="00B45B00">
        <w:rPr>
          <w:b/>
          <w:bCs/>
          <w:sz w:val="20"/>
          <w:szCs w:val="20"/>
        </w:rPr>
        <w:t xml:space="preserve">ENVIRONMENTAL SUSTAINABILITY </w:t>
      </w:r>
    </w:p>
    <w:p w14:paraId="17E7F623" w14:textId="77777777" w:rsidR="002324BF" w:rsidRPr="00B45B00" w:rsidRDefault="002324BF" w:rsidP="002324BF">
      <w:pPr>
        <w:pStyle w:val="ListParagraph"/>
        <w:widowControl/>
        <w:autoSpaceDE/>
        <w:autoSpaceDN/>
        <w:spacing w:after="160" w:line="259" w:lineRule="auto"/>
        <w:ind w:left="786" w:firstLine="0"/>
        <w:contextualSpacing/>
        <w:rPr>
          <w:b/>
          <w:bCs/>
          <w:sz w:val="20"/>
          <w:szCs w:val="20"/>
        </w:rPr>
      </w:pPr>
    </w:p>
    <w:p w14:paraId="73A48829" w14:textId="7733C3B5" w:rsidR="00E51097" w:rsidRPr="00B45B00" w:rsidRDefault="00E51097" w:rsidP="002324BF">
      <w:pPr>
        <w:pStyle w:val="ListParagraph"/>
        <w:widowControl/>
        <w:autoSpaceDE/>
        <w:autoSpaceDN/>
        <w:spacing w:after="160" w:line="259" w:lineRule="auto"/>
        <w:ind w:left="786" w:firstLine="0"/>
        <w:contextualSpacing/>
        <w:jc w:val="both"/>
        <w:rPr>
          <w:b/>
          <w:bCs/>
          <w:sz w:val="20"/>
          <w:szCs w:val="20"/>
        </w:rPr>
      </w:pPr>
      <w:r w:rsidRPr="00B45B00">
        <w:rPr>
          <w:sz w:val="20"/>
          <w:szCs w:val="20"/>
        </w:rPr>
        <w:t>At AVK, we understand the critical importance of preserving the environment and minimising our</w:t>
      </w:r>
      <w:r w:rsidR="002324BF" w:rsidRPr="00B45B00">
        <w:rPr>
          <w:sz w:val="20"/>
          <w:szCs w:val="20"/>
        </w:rPr>
        <w:t xml:space="preserve"> </w:t>
      </w:r>
      <w:r w:rsidRPr="00B45B00">
        <w:rPr>
          <w:sz w:val="20"/>
          <w:szCs w:val="20"/>
        </w:rPr>
        <w:t>ecological footprint. We are committed to operating in an environmentally responsible manner, continually improving our practices, and promoting sustainability throughout our operations.</w:t>
      </w:r>
    </w:p>
    <w:p w14:paraId="0A088409" w14:textId="77777777" w:rsidR="00E51097" w:rsidRPr="00B45B00" w:rsidRDefault="00E51097" w:rsidP="00E51097">
      <w:pPr>
        <w:pStyle w:val="ListParagraph"/>
        <w:rPr>
          <w:sz w:val="20"/>
          <w:szCs w:val="20"/>
        </w:rPr>
      </w:pPr>
    </w:p>
    <w:p w14:paraId="03BDF98E" w14:textId="77777777" w:rsidR="00E51097" w:rsidRPr="00B45B00" w:rsidRDefault="00E51097" w:rsidP="00E51097">
      <w:pPr>
        <w:pStyle w:val="ListParagraph"/>
        <w:widowControl/>
        <w:numPr>
          <w:ilvl w:val="1"/>
          <w:numId w:val="1"/>
        </w:numPr>
        <w:autoSpaceDE/>
        <w:autoSpaceDN/>
        <w:spacing w:after="160" w:line="259" w:lineRule="auto"/>
        <w:contextualSpacing/>
        <w:rPr>
          <w:b/>
          <w:bCs/>
          <w:sz w:val="20"/>
          <w:szCs w:val="20"/>
        </w:rPr>
      </w:pPr>
      <w:r w:rsidRPr="00B45B00">
        <w:rPr>
          <w:b/>
          <w:bCs/>
          <w:sz w:val="20"/>
          <w:szCs w:val="20"/>
        </w:rPr>
        <w:t>Principles</w:t>
      </w:r>
    </w:p>
    <w:p w14:paraId="2A1B7D7A" w14:textId="77777777" w:rsidR="00E51097" w:rsidRPr="00B45B00" w:rsidRDefault="00E51097" w:rsidP="00E51097">
      <w:pPr>
        <w:pStyle w:val="ListParagraph"/>
        <w:rPr>
          <w:b/>
          <w:bCs/>
          <w:sz w:val="20"/>
          <w:szCs w:val="20"/>
        </w:rPr>
      </w:pPr>
    </w:p>
    <w:p w14:paraId="7BA97055" w14:textId="68114047" w:rsidR="00E51097" w:rsidRPr="00B45B00" w:rsidRDefault="00E51097" w:rsidP="002324BF">
      <w:pPr>
        <w:pStyle w:val="ListParagraph"/>
        <w:widowControl/>
        <w:numPr>
          <w:ilvl w:val="2"/>
          <w:numId w:val="1"/>
        </w:numPr>
        <w:autoSpaceDE/>
        <w:autoSpaceDN/>
        <w:spacing w:after="160" w:line="259" w:lineRule="auto"/>
        <w:contextualSpacing/>
        <w:jc w:val="both"/>
        <w:rPr>
          <w:sz w:val="20"/>
          <w:szCs w:val="20"/>
        </w:rPr>
      </w:pPr>
      <w:r w:rsidRPr="00B45B00">
        <w:rPr>
          <w:sz w:val="20"/>
          <w:szCs w:val="20"/>
        </w:rPr>
        <w:t xml:space="preserve">Resource conservation: </w:t>
      </w:r>
      <w:r w:rsidR="002324BF" w:rsidRPr="00B45B00">
        <w:rPr>
          <w:sz w:val="20"/>
          <w:szCs w:val="20"/>
        </w:rPr>
        <w:t>w</w:t>
      </w:r>
      <w:r w:rsidRPr="00B45B00">
        <w:rPr>
          <w:sz w:val="20"/>
          <w:szCs w:val="20"/>
        </w:rPr>
        <w:t xml:space="preserve">e are committed to conserving natural resources, reducing waste generation, and maximising all our resources across all aspects of our generations. </w:t>
      </w:r>
    </w:p>
    <w:p w14:paraId="2E4763DE" w14:textId="25AFABDB" w:rsidR="00E51097" w:rsidRPr="00B45B00" w:rsidRDefault="00E51097" w:rsidP="002324BF">
      <w:pPr>
        <w:pStyle w:val="ListParagraph"/>
        <w:widowControl/>
        <w:numPr>
          <w:ilvl w:val="2"/>
          <w:numId w:val="1"/>
        </w:numPr>
        <w:autoSpaceDE/>
        <w:autoSpaceDN/>
        <w:spacing w:after="160" w:line="259" w:lineRule="auto"/>
        <w:contextualSpacing/>
        <w:jc w:val="both"/>
        <w:rPr>
          <w:sz w:val="20"/>
          <w:szCs w:val="20"/>
        </w:rPr>
      </w:pPr>
      <w:r w:rsidRPr="00B45B00">
        <w:rPr>
          <w:sz w:val="20"/>
          <w:szCs w:val="20"/>
        </w:rPr>
        <w:t xml:space="preserve">Emissions reduction: </w:t>
      </w:r>
      <w:r w:rsidR="002324BF" w:rsidRPr="00B45B00">
        <w:rPr>
          <w:sz w:val="20"/>
          <w:szCs w:val="20"/>
        </w:rPr>
        <w:t>p</w:t>
      </w:r>
      <w:r w:rsidRPr="00B45B00">
        <w:rPr>
          <w:sz w:val="20"/>
          <w:szCs w:val="20"/>
        </w:rPr>
        <w:t>rioritising reducing greenhouse gas emissions, air pollutants, and other environmentally harmful substances associated with our activities.</w:t>
      </w:r>
    </w:p>
    <w:p w14:paraId="3747D2D0" w14:textId="5A6050B7" w:rsidR="00E51097" w:rsidRPr="00B45B00" w:rsidRDefault="00E51097" w:rsidP="00E51097">
      <w:pPr>
        <w:pStyle w:val="ListParagraph"/>
        <w:widowControl/>
        <w:numPr>
          <w:ilvl w:val="2"/>
          <w:numId w:val="1"/>
        </w:numPr>
        <w:autoSpaceDE/>
        <w:autoSpaceDN/>
        <w:spacing w:after="160" w:line="259" w:lineRule="auto"/>
        <w:contextualSpacing/>
        <w:jc w:val="both"/>
        <w:rPr>
          <w:sz w:val="20"/>
          <w:szCs w:val="20"/>
        </w:rPr>
      </w:pPr>
      <w:r w:rsidRPr="00B45B00">
        <w:rPr>
          <w:sz w:val="20"/>
          <w:szCs w:val="20"/>
        </w:rPr>
        <w:t xml:space="preserve">Biodiversity Preservation: </w:t>
      </w:r>
      <w:r w:rsidR="002324BF" w:rsidRPr="00B45B00">
        <w:rPr>
          <w:sz w:val="20"/>
          <w:szCs w:val="20"/>
        </w:rPr>
        <w:t>w</w:t>
      </w:r>
      <w:r w:rsidRPr="00B45B00">
        <w:rPr>
          <w:sz w:val="20"/>
          <w:szCs w:val="20"/>
        </w:rPr>
        <w:t>e strive to protect and enhance biodiversity, respecting local ecosystems and minimising our impact on wildlife habitats.</w:t>
      </w:r>
    </w:p>
    <w:p w14:paraId="33ECF80A" w14:textId="77777777" w:rsidR="00DB495C" w:rsidRPr="00B45B00" w:rsidRDefault="00DB495C" w:rsidP="00DB495C">
      <w:pPr>
        <w:pStyle w:val="ListParagraph"/>
        <w:widowControl/>
        <w:autoSpaceDE/>
        <w:autoSpaceDN/>
        <w:spacing w:after="160" w:line="259" w:lineRule="auto"/>
        <w:ind w:left="1540" w:firstLine="0"/>
        <w:contextualSpacing/>
        <w:jc w:val="both"/>
        <w:rPr>
          <w:sz w:val="20"/>
          <w:szCs w:val="20"/>
        </w:rPr>
      </w:pPr>
    </w:p>
    <w:p w14:paraId="596F3C12" w14:textId="77777777" w:rsidR="00E51097" w:rsidRPr="00B45B00" w:rsidRDefault="00E51097" w:rsidP="00E51097">
      <w:pPr>
        <w:pStyle w:val="ListParagraph"/>
        <w:widowControl/>
        <w:numPr>
          <w:ilvl w:val="1"/>
          <w:numId w:val="1"/>
        </w:numPr>
        <w:autoSpaceDE/>
        <w:autoSpaceDN/>
        <w:spacing w:after="160" w:line="259" w:lineRule="auto"/>
        <w:contextualSpacing/>
        <w:rPr>
          <w:b/>
          <w:bCs/>
          <w:sz w:val="20"/>
          <w:szCs w:val="20"/>
        </w:rPr>
      </w:pPr>
      <w:r w:rsidRPr="00B45B00">
        <w:rPr>
          <w:b/>
          <w:bCs/>
          <w:sz w:val="20"/>
          <w:szCs w:val="20"/>
        </w:rPr>
        <w:t>Actions and Initiatives</w:t>
      </w:r>
    </w:p>
    <w:p w14:paraId="1B605575" w14:textId="77777777" w:rsidR="00E51097" w:rsidRPr="00B45B00" w:rsidRDefault="00E51097" w:rsidP="00E51097">
      <w:pPr>
        <w:pStyle w:val="ListParagraph"/>
        <w:rPr>
          <w:b/>
          <w:bCs/>
          <w:sz w:val="20"/>
          <w:szCs w:val="20"/>
        </w:rPr>
      </w:pPr>
    </w:p>
    <w:p w14:paraId="59BB37F4" w14:textId="2455C227" w:rsidR="00E51097" w:rsidRPr="00B45B00" w:rsidRDefault="00E51097" w:rsidP="002324BF">
      <w:pPr>
        <w:pStyle w:val="ListParagraph"/>
        <w:widowControl/>
        <w:numPr>
          <w:ilvl w:val="2"/>
          <w:numId w:val="1"/>
        </w:numPr>
        <w:autoSpaceDE/>
        <w:autoSpaceDN/>
        <w:spacing w:after="160" w:line="259" w:lineRule="auto"/>
        <w:contextualSpacing/>
        <w:jc w:val="both"/>
        <w:rPr>
          <w:b/>
          <w:bCs/>
          <w:sz w:val="20"/>
          <w:szCs w:val="20"/>
        </w:rPr>
      </w:pPr>
      <w:r w:rsidRPr="003257D2">
        <w:rPr>
          <w:sz w:val="20"/>
          <w:szCs w:val="20"/>
          <w:u w:val="single"/>
        </w:rPr>
        <w:t>Energy Efficiency:</w:t>
      </w:r>
      <w:r w:rsidRPr="00B45B00">
        <w:rPr>
          <w:sz w:val="20"/>
          <w:szCs w:val="20"/>
        </w:rPr>
        <w:t xml:space="preserve"> </w:t>
      </w:r>
      <w:r w:rsidR="002324BF" w:rsidRPr="00B45B00">
        <w:rPr>
          <w:sz w:val="20"/>
          <w:szCs w:val="20"/>
        </w:rPr>
        <w:t>a</w:t>
      </w:r>
      <w:r w:rsidRPr="00B45B00">
        <w:rPr>
          <w:sz w:val="20"/>
          <w:szCs w:val="20"/>
        </w:rPr>
        <w:t xml:space="preserve">ctively seek ways to improve energy efficiency in our facilities, products, and services, implementing technologies and practices to minimise energy consumption. To achieve this, we </w:t>
      </w:r>
      <w:r w:rsidR="002324BF" w:rsidRPr="00B45B00">
        <w:rPr>
          <w:sz w:val="20"/>
          <w:szCs w:val="20"/>
        </w:rPr>
        <w:t xml:space="preserve">are working towards </w:t>
      </w:r>
      <w:r w:rsidR="007023BC" w:rsidRPr="00B45B00">
        <w:rPr>
          <w:sz w:val="20"/>
          <w:szCs w:val="20"/>
        </w:rPr>
        <w:t>beco</w:t>
      </w:r>
      <w:r w:rsidR="00A3017A" w:rsidRPr="00B45B00">
        <w:rPr>
          <w:sz w:val="20"/>
          <w:szCs w:val="20"/>
        </w:rPr>
        <w:t>ming</w:t>
      </w:r>
      <w:r w:rsidRPr="00B45B00">
        <w:rPr>
          <w:sz w:val="20"/>
          <w:szCs w:val="20"/>
        </w:rPr>
        <w:t xml:space="preserve"> ‘ESOS Compliant’, this scheme introduced by the UK government ensures organisations in the UK are energy efficient. Under this scheme, we will be required to assess our energy usage every 4 years and consider new opportunities to save energy.</w:t>
      </w:r>
    </w:p>
    <w:p w14:paraId="7E5E6C4B" w14:textId="59BD06E7" w:rsidR="00E51097" w:rsidRPr="00B45B00" w:rsidRDefault="00E51097" w:rsidP="002324BF">
      <w:pPr>
        <w:pStyle w:val="ListParagraph"/>
        <w:widowControl/>
        <w:numPr>
          <w:ilvl w:val="2"/>
          <w:numId w:val="1"/>
        </w:numPr>
        <w:autoSpaceDE/>
        <w:autoSpaceDN/>
        <w:spacing w:after="160" w:line="259" w:lineRule="auto"/>
        <w:contextualSpacing/>
        <w:jc w:val="both"/>
        <w:rPr>
          <w:b/>
          <w:bCs/>
          <w:sz w:val="20"/>
          <w:szCs w:val="20"/>
        </w:rPr>
      </w:pPr>
      <w:r w:rsidRPr="003257D2">
        <w:rPr>
          <w:sz w:val="20"/>
          <w:szCs w:val="20"/>
          <w:u w:val="single"/>
        </w:rPr>
        <w:t>Waste Management:</w:t>
      </w:r>
      <w:r w:rsidRPr="00B45B00">
        <w:rPr>
          <w:sz w:val="20"/>
          <w:szCs w:val="20"/>
        </w:rPr>
        <w:t xml:space="preserve"> </w:t>
      </w:r>
      <w:r w:rsidR="002324BF" w:rsidRPr="00B45B00">
        <w:rPr>
          <w:sz w:val="20"/>
          <w:szCs w:val="20"/>
        </w:rPr>
        <w:t>a</w:t>
      </w:r>
      <w:r w:rsidRPr="00B45B00">
        <w:rPr>
          <w:sz w:val="20"/>
          <w:szCs w:val="20"/>
        </w:rPr>
        <w:t xml:space="preserve">dopting efficient waste management practices, emphasising waste reduction, recycling, </w:t>
      </w:r>
      <w:r w:rsidR="00F11BF1" w:rsidRPr="00B45B00">
        <w:rPr>
          <w:sz w:val="20"/>
          <w:szCs w:val="20"/>
        </w:rPr>
        <w:t>composting,</w:t>
      </w:r>
      <w:r w:rsidRPr="00B45B00">
        <w:rPr>
          <w:sz w:val="20"/>
          <w:szCs w:val="20"/>
        </w:rPr>
        <w:t xml:space="preserve"> and responsible disposal of hazardous materials. In line with this, </w:t>
      </w:r>
      <w:r w:rsidR="00A3017A" w:rsidRPr="00B45B00">
        <w:rPr>
          <w:sz w:val="20"/>
          <w:szCs w:val="20"/>
        </w:rPr>
        <w:t>we are e</w:t>
      </w:r>
      <w:r w:rsidR="003659B6" w:rsidRPr="00B45B00">
        <w:rPr>
          <w:sz w:val="20"/>
          <w:szCs w:val="20"/>
        </w:rPr>
        <w:t>xploring waste contractors that align with ‘Zero</w:t>
      </w:r>
      <w:r w:rsidRPr="00B45B00">
        <w:rPr>
          <w:sz w:val="20"/>
          <w:szCs w:val="20"/>
        </w:rPr>
        <w:t xml:space="preserve"> Waste to Landfill Policy’</w:t>
      </w:r>
      <w:r w:rsidR="003659B6" w:rsidRPr="00B45B00">
        <w:rPr>
          <w:sz w:val="20"/>
          <w:szCs w:val="20"/>
        </w:rPr>
        <w:t xml:space="preserve"> where possi</w:t>
      </w:r>
      <w:r w:rsidR="00F11BF1" w:rsidRPr="00B45B00">
        <w:rPr>
          <w:sz w:val="20"/>
          <w:szCs w:val="20"/>
        </w:rPr>
        <w:t>ble</w:t>
      </w:r>
      <w:r w:rsidRPr="00B45B00">
        <w:rPr>
          <w:sz w:val="20"/>
          <w:szCs w:val="20"/>
        </w:rPr>
        <w:t>. To incorporate this target into our business operations we will be adhering closely to the waste hierarchy of ‘Prevent, Reuse, Recycle, Energy Recovery, Disposal. We work with all employees to educate them on the effect waste has on the natural environment and work with waste contractors that can assist us with this target. This policy will be for all office waste</w:t>
      </w:r>
      <w:r w:rsidR="0052503A" w:rsidRPr="00B45B00">
        <w:rPr>
          <w:sz w:val="20"/>
          <w:szCs w:val="20"/>
        </w:rPr>
        <w:t xml:space="preserve"> (for offices that AVK have dictatorship over our waste contractor)</w:t>
      </w:r>
      <w:r w:rsidRPr="00B45B00">
        <w:rPr>
          <w:sz w:val="20"/>
          <w:szCs w:val="20"/>
        </w:rPr>
        <w:t>, service waste and projects where AVK is the principal contractor.</w:t>
      </w:r>
    </w:p>
    <w:p w14:paraId="076D8597" w14:textId="24F67A1D" w:rsidR="00E51097" w:rsidRPr="00B45B00" w:rsidRDefault="00E51097" w:rsidP="002324BF">
      <w:pPr>
        <w:pStyle w:val="ListParagraph"/>
        <w:widowControl/>
        <w:numPr>
          <w:ilvl w:val="2"/>
          <w:numId w:val="1"/>
        </w:numPr>
        <w:autoSpaceDE/>
        <w:autoSpaceDN/>
        <w:spacing w:after="160" w:line="259" w:lineRule="auto"/>
        <w:contextualSpacing/>
        <w:jc w:val="both"/>
        <w:rPr>
          <w:b/>
          <w:bCs/>
          <w:sz w:val="20"/>
          <w:szCs w:val="20"/>
        </w:rPr>
      </w:pPr>
      <w:r w:rsidRPr="003257D2">
        <w:rPr>
          <w:sz w:val="20"/>
          <w:szCs w:val="20"/>
          <w:u w:val="single"/>
        </w:rPr>
        <w:t>Water Conservation:</w:t>
      </w:r>
      <w:r w:rsidRPr="00B45B00">
        <w:rPr>
          <w:sz w:val="20"/>
          <w:szCs w:val="20"/>
        </w:rPr>
        <w:t xml:space="preserve"> </w:t>
      </w:r>
      <w:r w:rsidR="002324BF" w:rsidRPr="00B45B00">
        <w:rPr>
          <w:sz w:val="20"/>
          <w:szCs w:val="20"/>
        </w:rPr>
        <w:t>i</w:t>
      </w:r>
      <w:r w:rsidRPr="00B45B00">
        <w:rPr>
          <w:sz w:val="20"/>
          <w:szCs w:val="20"/>
        </w:rPr>
        <w:t xml:space="preserve">mplementing </w:t>
      </w:r>
      <w:r w:rsidR="0052503A" w:rsidRPr="00B45B00">
        <w:rPr>
          <w:sz w:val="20"/>
          <w:szCs w:val="20"/>
        </w:rPr>
        <w:t>measures</w:t>
      </w:r>
      <w:r w:rsidRPr="00B45B00">
        <w:rPr>
          <w:sz w:val="20"/>
          <w:szCs w:val="20"/>
        </w:rPr>
        <w:t xml:space="preserve"> to conserve water resources, reducing </w:t>
      </w:r>
      <w:r w:rsidR="00E5240D" w:rsidRPr="00B45B00">
        <w:rPr>
          <w:sz w:val="20"/>
          <w:szCs w:val="20"/>
        </w:rPr>
        <w:t>consumption,</w:t>
      </w:r>
      <w:r w:rsidRPr="00B45B00">
        <w:rPr>
          <w:sz w:val="20"/>
          <w:szCs w:val="20"/>
        </w:rPr>
        <w:t xml:space="preserve"> and implementing where possible water-saving technologies in our operations.</w:t>
      </w:r>
    </w:p>
    <w:p w14:paraId="0FAAAD94" w14:textId="2A717994" w:rsidR="00E51097" w:rsidRPr="00B45B00" w:rsidRDefault="00E51097" w:rsidP="002324BF">
      <w:pPr>
        <w:pStyle w:val="ListParagraph"/>
        <w:widowControl/>
        <w:numPr>
          <w:ilvl w:val="2"/>
          <w:numId w:val="1"/>
        </w:numPr>
        <w:autoSpaceDE/>
        <w:autoSpaceDN/>
        <w:spacing w:after="160" w:line="259" w:lineRule="auto"/>
        <w:contextualSpacing/>
        <w:jc w:val="both"/>
        <w:rPr>
          <w:b/>
          <w:bCs/>
          <w:sz w:val="20"/>
          <w:szCs w:val="20"/>
        </w:rPr>
      </w:pPr>
      <w:r w:rsidRPr="003257D2">
        <w:rPr>
          <w:sz w:val="20"/>
          <w:szCs w:val="20"/>
          <w:u w:val="single"/>
        </w:rPr>
        <w:t>Responsible Travel:</w:t>
      </w:r>
      <w:r w:rsidRPr="00B45B00">
        <w:rPr>
          <w:sz w:val="20"/>
          <w:szCs w:val="20"/>
        </w:rPr>
        <w:t xml:space="preserve"> </w:t>
      </w:r>
      <w:r w:rsidR="002324BF" w:rsidRPr="00B45B00">
        <w:rPr>
          <w:sz w:val="20"/>
          <w:szCs w:val="20"/>
        </w:rPr>
        <w:t>a</w:t>
      </w:r>
      <w:r w:rsidRPr="00B45B00">
        <w:rPr>
          <w:sz w:val="20"/>
          <w:szCs w:val="20"/>
        </w:rPr>
        <w:t xml:space="preserve">s an organisation that works nationally, travel is a crucial part of our </w:t>
      </w:r>
      <w:r w:rsidR="0052503A" w:rsidRPr="00B45B00">
        <w:rPr>
          <w:sz w:val="20"/>
          <w:szCs w:val="20"/>
        </w:rPr>
        <w:t>business,</w:t>
      </w:r>
      <w:r w:rsidRPr="00B45B00">
        <w:rPr>
          <w:sz w:val="20"/>
          <w:szCs w:val="20"/>
        </w:rPr>
        <w:t xml:space="preserve"> however, AVK are committed to reducing our travel where possible. </w:t>
      </w:r>
      <w:r w:rsidR="00D06799" w:rsidRPr="00B45B00">
        <w:rPr>
          <w:sz w:val="20"/>
          <w:szCs w:val="20"/>
        </w:rPr>
        <w:t>We will be encouraging colleagues to reduce their travel by monitoring our grey fleet travel by promoting the use of hybrid/remote meeting</w:t>
      </w:r>
      <w:r w:rsidR="00607CA0" w:rsidRPr="00B45B00">
        <w:rPr>
          <w:sz w:val="20"/>
          <w:szCs w:val="20"/>
        </w:rPr>
        <w:t>s.</w:t>
      </w:r>
      <w:r w:rsidRPr="00B45B00">
        <w:rPr>
          <w:sz w:val="20"/>
          <w:szCs w:val="20"/>
        </w:rPr>
        <w:t xml:space="preserve"> </w:t>
      </w:r>
    </w:p>
    <w:p w14:paraId="67B52D93" w14:textId="77777777" w:rsidR="002324BF" w:rsidRPr="00B45B00" w:rsidRDefault="00E51097" w:rsidP="002324BF">
      <w:pPr>
        <w:pStyle w:val="ListParagraph"/>
        <w:widowControl/>
        <w:numPr>
          <w:ilvl w:val="2"/>
          <w:numId w:val="1"/>
        </w:numPr>
        <w:autoSpaceDE/>
        <w:autoSpaceDN/>
        <w:spacing w:after="160" w:line="259" w:lineRule="auto"/>
        <w:contextualSpacing/>
        <w:jc w:val="both"/>
        <w:rPr>
          <w:b/>
          <w:bCs/>
          <w:sz w:val="20"/>
          <w:szCs w:val="20"/>
        </w:rPr>
      </w:pPr>
      <w:r w:rsidRPr="003257D2">
        <w:rPr>
          <w:sz w:val="20"/>
          <w:szCs w:val="20"/>
          <w:u w:val="single"/>
        </w:rPr>
        <w:lastRenderedPageBreak/>
        <w:t>Sustainable Supply Chain:</w:t>
      </w:r>
      <w:r w:rsidRPr="00B45B00">
        <w:rPr>
          <w:sz w:val="20"/>
          <w:szCs w:val="20"/>
        </w:rPr>
        <w:t xml:space="preserve"> </w:t>
      </w:r>
      <w:r w:rsidR="002324BF" w:rsidRPr="00B45B00">
        <w:rPr>
          <w:sz w:val="20"/>
          <w:szCs w:val="20"/>
        </w:rPr>
        <w:t>c</w:t>
      </w:r>
      <w:r w:rsidRPr="00B45B00">
        <w:rPr>
          <w:sz w:val="20"/>
          <w:szCs w:val="20"/>
        </w:rPr>
        <w:t xml:space="preserve">ollaboration with all suppliers is imperative to our success on our sustainability journey and we will be working closely with our suppliers to further their own </w:t>
      </w:r>
      <w:r w:rsidR="002324BF" w:rsidRPr="00B45B00">
        <w:rPr>
          <w:sz w:val="20"/>
          <w:szCs w:val="20"/>
        </w:rPr>
        <w:t>s</w:t>
      </w:r>
      <w:r w:rsidRPr="00B45B00">
        <w:rPr>
          <w:sz w:val="20"/>
          <w:szCs w:val="20"/>
        </w:rPr>
        <w:t>ustainability targets.</w:t>
      </w:r>
    </w:p>
    <w:p w14:paraId="19599728" w14:textId="5D8985AD" w:rsidR="002324BF" w:rsidRPr="00B45B00" w:rsidRDefault="00E51097" w:rsidP="002324BF">
      <w:pPr>
        <w:pStyle w:val="ListParagraph"/>
        <w:widowControl/>
        <w:numPr>
          <w:ilvl w:val="2"/>
          <w:numId w:val="1"/>
        </w:numPr>
        <w:autoSpaceDE/>
        <w:autoSpaceDN/>
        <w:spacing w:after="160" w:line="259" w:lineRule="auto"/>
        <w:contextualSpacing/>
        <w:jc w:val="both"/>
        <w:rPr>
          <w:b/>
          <w:bCs/>
          <w:sz w:val="20"/>
          <w:szCs w:val="20"/>
        </w:rPr>
      </w:pPr>
      <w:r w:rsidRPr="00B45B00">
        <w:rPr>
          <w:sz w:val="20"/>
          <w:szCs w:val="20"/>
        </w:rPr>
        <w:t xml:space="preserve">We </w:t>
      </w:r>
      <w:r w:rsidR="0051718B" w:rsidRPr="00B45B00">
        <w:rPr>
          <w:sz w:val="20"/>
          <w:szCs w:val="20"/>
        </w:rPr>
        <w:t xml:space="preserve">have started to </w:t>
      </w:r>
      <w:r w:rsidRPr="00B45B00">
        <w:rPr>
          <w:sz w:val="20"/>
          <w:szCs w:val="20"/>
        </w:rPr>
        <w:t>encourage the production of Environmental Product</w:t>
      </w:r>
      <w:r w:rsidR="00596B1B" w:rsidRPr="00B45B00">
        <w:rPr>
          <w:sz w:val="20"/>
          <w:szCs w:val="20"/>
        </w:rPr>
        <w:t xml:space="preserve"> </w:t>
      </w:r>
      <w:r w:rsidRPr="00B45B00">
        <w:rPr>
          <w:sz w:val="20"/>
          <w:szCs w:val="20"/>
        </w:rPr>
        <w:t xml:space="preserve">Declaration forms </w:t>
      </w:r>
      <w:r w:rsidR="0051718B" w:rsidRPr="00B45B00">
        <w:rPr>
          <w:sz w:val="20"/>
          <w:szCs w:val="20"/>
        </w:rPr>
        <w:t xml:space="preserve">from our suppliers </w:t>
      </w:r>
      <w:r w:rsidRPr="00B45B00">
        <w:rPr>
          <w:sz w:val="20"/>
          <w:szCs w:val="20"/>
        </w:rPr>
        <w:t>or at the very least provide sufficient data for TM65 calculations. As we progress in our commitment to becoming Net Zero, we must have a comprehensive understanding of the carbon impact of all items we procure.</w:t>
      </w:r>
    </w:p>
    <w:p w14:paraId="0A679492" w14:textId="77777777" w:rsidR="002324BF" w:rsidRPr="00B45B00" w:rsidRDefault="00E51097" w:rsidP="002324BF">
      <w:pPr>
        <w:pStyle w:val="ListParagraph"/>
        <w:widowControl/>
        <w:numPr>
          <w:ilvl w:val="2"/>
          <w:numId w:val="1"/>
        </w:numPr>
        <w:autoSpaceDE/>
        <w:autoSpaceDN/>
        <w:spacing w:after="160" w:line="259" w:lineRule="auto"/>
        <w:contextualSpacing/>
        <w:jc w:val="both"/>
        <w:rPr>
          <w:b/>
          <w:bCs/>
          <w:sz w:val="20"/>
          <w:szCs w:val="20"/>
        </w:rPr>
      </w:pPr>
      <w:r w:rsidRPr="00B45B00">
        <w:rPr>
          <w:sz w:val="20"/>
          <w:szCs w:val="20"/>
        </w:rPr>
        <w:t>While we cannot impose on our supply chain to look at how they source their materials, as we set out targets, suppliers that are able to demonstrate eco-friendly materials, use sustainable materials/recycled materials and are actively working towards reducing their carbon footprint will be favoured. Similarly, suppliers working to transition from a Linear economy to a Circular economy and adopting its principles demonstrate better alignment with the direction we are moving in:</w:t>
      </w:r>
    </w:p>
    <w:p w14:paraId="723B8958" w14:textId="77777777" w:rsidR="002324BF" w:rsidRPr="00B45B00" w:rsidRDefault="00E51097" w:rsidP="002324BF">
      <w:pPr>
        <w:pStyle w:val="ListParagraph"/>
        <w:widowControl/>
        <w:numPr>
          <w:ilvl w:val="3"/>
          <w:numId w:val="1"/>
        </w:numPr>
        <w:autoSpaceDE/>
        <w:autoSpaceDN/>
        <w:spacing w:after="160" w:line="259" w:lineRule="auto"/>
        <w:contextualSpacing/>
        <w:jc w:val="both"/>
        <w:rPr>
          <w:b/>
          <w:bCs/>
          <w:sz w:val="20"/>
          <w:szCs w:val="20"/>
        </w:rPr>
      </w:pPr>
      <w:r w:rsidRPr="00B45B00">
        <w:rPr>
          <w:sz w:val="20"/>
          <w:szCs w:val="20"/>
        </w:rPr>
        <w:t>Eliminating waste and pollution by designing products and processes that minimise or avoid them.</w:t>
      </w:r>
    </w:p>
    <w:p w14:paraId="056AE5A2" w14:textId="77777777" w:rsidR="00424518" w:rsidRPr="00B45B00" w:rsidRDefault="00E51097" w:rsidP="00424518">
      <w:pPr>
        <w:pStyle w:val="ListParagraph"/>
        <w:widowControl/>
        <w:numPr>
          <w:ilvl w:val="3"/>
          <w:numId w:val="1"/>
        </w:numPr>
        <w:autoSpaceDE/>
        <w:autoSpaceDN/>
        <w:spacing w:after="160" w:line="259" w:lineRule="auto"/>
        <w:contextualSpacing/>
        <w:jc w:val="both"/>
        <w:rPr>
          <w:b/>
          <w:bCs/>
          <w:sz w:val="20"/>
          <w:szCs w:val="20"/>
        </w:rPr>
      </w:pPr>
      <w:r w:rsidRPr="00B45B00">
        <w:rPr>
          <w:sz w:val="20"/>
          <w:szCs w:val="20"/>
        </w:rPr>
        <w:t xml:space="preserve">Keep products and materials in use by creating loops of circulation, reuse, </w:t>
      </w:r>
      <w:proofErr w:type="gramStart"/>
      <w:r w:rsidRPr="00B45B00">
        <w:rPr>
          <w:sz w:val="20"/>
          <w:szCs w:val="20"/>
        </w:rPr>
        <w:t>repair</w:t>
      </w:r>
      <w:proofErr w:type="gramEnd"/>
      <w:r w:rsidRPr="00B45B00">
        <w:rPr>
          <w:sz w:val="20"/>
          <w:szCs w:val="20"/>
        </w:rPr>
        <w:t xml:space="preserve"> and manufacturing.</w:t>
      </w:r>
    </w:p>
    <w:p w14:paraId="7DF29066" w14:textId="58F2D683" w:rsidR="00E51097" w:rsidRPr="00B45B00" w:rsidRDefault="00E51097" w:rsidP="00E51097">
      <w:pPr>
        <w:pStyle w:val="ListParagraph"/>
        <w:widowControl/>
        <w:numPr>
          <w:ilvl w:val="3"/>
          <w:numId w:val="1"/>
        </w:numPr>
        <w:autoSpaceDE/>
        <w:autoSpaceDN/>
        <w:spacing w:after="160" w:line="259" w:lineRule="auto"/>
        <w:contextualSpacing/>
        <w:jc w:val="both"/>
        <w:rPr>
          <w:sz w:val="20"/>
          <w:szCs w:val="20"/>
        </w:rPr>
      </w:pPr>
      <w:r w:rsidRPr="00B45B00">
        <w:rPr>
          <w:sz w:val="20"/>
          <w:szCs w:val="20"/>
        </w:rPr>
        <w:t xml:space="preserve">Regenerate natural systems by restoring, protecting, and enhancing the environment and its resources. </w:t>
      </w:r>
    </w:p>
    <w:p w14:paraId="12BF8C85" w14:textId="77777777" w:rsidR="00D618A1" w:rsidRPr="00B45B00" w:rsidRDefault="00D618A1" w:rsidP="00D618A1">
      <w:pPr>
        <w:pStyle w:val="ListParagraph"/>
        <w:widowControl/>
        <w:autoSpaceDE/>
        <w:autoSpaceDN/>
        <w:spacing w:after="160" w:line="259" w:lineRule="auto"/>
        <w:ind w:left="1980" w:firstLine="0"/>
        <w:contextualSpacing/>
        <w:jc w:val="both"/>
        <w:rPr>
          <w:sz w:val="20"/>
          <w:szCs w:val="20"/>
        </w:rPr>
      </w:pPr>
    </w:p>
    <w:p w14:paraId="059B6E1D" w14:textId="254B4DA6" w:rsidR="00E51097" w:rsidRPr="00B45B00" w:rsidRDefault="00E51097" w:rsidP="00E51097">
      <w:pPr>
        <w:pStyle w:val="ListParagraph"/>
        <w:widowControl/>
        <w:numPr>
          <w:ilvl w:val="0"/>
          <w:numId w:val="1"/>
        </w:numPr>
        <w:autoSpaceDE/>
        <w:autoSpaceDN/>
        <w:spacing w:after="160" w:line="259" w:lineRule="auto"/>
        <w:contextualSpacing/>
        <w:rPr>
          <w:b/>
          <w:bCs/>
          <w:sz w:val="20"/>
          <w:szCs w:val="20"/>
        </w:rPr>
      </w:pPr>
      <w:r w:rsidRPr="00B45B00">
        <w:rPr>
          <w:b/>
          <w:bCs/>
          <w:sz w:val="20"/>
          <w:szCs w:val="20"/>
        </w:rPr>
        <w:t xml:space="preserve">SOCIAL RESPONSIBILITY </w:t>
      </w:r>
    </w:p>
    <w:p w14:paraId="36DC1113" w14:textId="77777777" w:rsidR="00E51097" w:rsidRPr="00B45B00" w:rsidRDefault="00E51097" w:rsidP="00E51097">
      <w:pPr>
        <w:pStyle w:val="ListParagraph"/>
        <w:rPr>
          <w:b/>
          <w:bCs/>
          <w:sz w:val="20"/>
          <w:szCs w:val="20"/>
        </w:rPr>
      </w:pPr>
    </w:p>
    <w:p w14:paraId="0376D0B8" w14:textId="77777777" w:rsidR="00A31163" w:rsidRPr="00B45B00" w:rsidRDefault="00E51097" w:rsidP="00A31163">
      <w:pPr>
        <w:pStyle w:val="ListParagraph"/>
        <w:widowControl/>
        <w:numPr>
          <w:ilvl w:val="1"/>
          <w:numId w:val="1"/>
        </w:numPr>
        <w:autoSpaceDE/>
        <w:autoSpaceDN/>
        <w:spacing w:after="160" w:line="259" w:lineRule="auto"/>
        <w:contextualSpacing/>
        <w:rPr>
          <w:b/>
          <w:bCs/>
          <w:sz w:val="20"/>
          <w:szCs w:val="20"/>
        </w:rPr>
      </w:pPr>
      <w:r w:rsidRPr="00B45B00">
        <w:rPr>
          <w:b/>
          <w:bCs/>
          <w:sz w:val="20"/>
          <w:szCs w:val="20"/>
        </w:rPr>
        <w:t xml:space="preserve"> Ethical Conduct</w:t>
      </w:r>
    </w:p>
    <w:p w14:paraId="12A19D58" w14:textId="77777777" w:rsidR="00A31163" w:rsidRPr="00B45B00" w:rsidRDefault="00A31163" w:rsidP="00A31163">
      <w:pPr>
        <w:pStyle w:val="ListParagraph"/>
        <w:widowControl/>
        <w:autoSpaceDE/>
        <w:autoSpaceDN/>
        <w:spacing w:after="160" w:line="259" w:lineRule="auto"/>
        <w:ind w:firstLine="0"/>
        <w:contextualSpacing/>
        <w:rPr>
          <w:b/>
          <w:bCs/>
          <w:sz w:val="20"/>
          <w:szCs w:val="20"/>
        </w:rPr>
      </w:pPr>
    </w:p>
    <w:p w14:paraId="5BC1B925" w14:textId="77777777" w:rsidR="00A31163" w:rsidRPr="00B45B00" w:rsidRDefault="00E51097" w:rsidP="00A31163">
      <w:pPr>
        <w:pStyle w:val="ListParagraph"/>
        <w:widowControl/>
        <w:autoSpaceDE/>
        <w:autoSpaceDN/>
        <w:spacing w:after="160" w:line="259" w:lineRule="auto"/>
        <w:ind w:firstLine="0"/>
        <w:contextualSpacing/>
        <w:jc w:val="both"/>
        <w:rPr>
          <w:sz w:val="20"/>
          <w:szCs w:val="20"/>
        </w:rPr>
      </w:pPr>
      <w:r w:rsidRPr="00B45B00">
        <w:rPr>
          <w:sz w:val="20"/>
          <w:szCs w:val="20"/>
        </w:rPr>
        <w:t>Ensuring we are operating ethically is paramount to our ethos at AVK and this expectation is extended to our entire supply chain. We uphold the highest standards of integrity, honesty, and ethical conduct in all our business dealings. To this end, AVK has joined Sedex – an organisation that provides ethical trade tools and services for companies to improve responsible business practices and working conditions in global supply chains. Sedex will support AVK in:</w:t>
      </w:r>
    </w:p>
    <w:p w14:paraId="4EECEF6F" w14:textId="77777777" w:rsidR="00A31163" w:rsidRPr="00B45B00" w:rsidRDefault="00E51097" w:rsidP="00A31163">
      <w:pPr>
        <w:pStyle w:val="ListParagraph"/>
        <w:widowControl/>
        <w:numPr>
          <w:ilvl w:val="3"/>
          <w:numId w:val="1"/>
        </w:numPr>
        <w:autoSpaceDE/>
        <w:autoSpaceDN/>
        <w:spacing w:after="160" w:line="259" w:lineRule="auto"/>
        <w:contextualSpacing/>
        <w:jc w:val="both"/>
        <w:rPr>
          <w:b/>
          <w:bCs/>
          <w:sz w:val="20"/>
          <w:szCs w:val="20"/>
        </w:rPr>
      </w:pPr>
      <w:r w:rsidRPr="00B45B00">
        <w:rPr>
          <w:sz w:val="20"/>
          <w:szCs w:val="20"/>
        </w:rPr>
        <w:t>Gaining an understanding of our suppliers’ social and environmental performance utilising their assessment tools.</w:t>
      </w:r>
    </w:p>
    <w:p w14:paraId="6B615C54" w14:textId="77777777" w:rsidR="00A31163" w:rsidRPr="00B45B00" w:rsidRDefault="00E51097" w:rsidP="00A31163">
      <w:pPr>
        <w:pStyle w:val="ListParagraph"/>
        <w:widowControl/>
        <w:numPr>
          <w:ilvl w:val="3"/>
          <w:numId w:val="1"/>
        </w:numPr>
        <w:autoSpaceDE/>
        <w:autoSpaceDN/>
        <w:spacing w:after="160" w:line="259" w:lineRule="auto"/>
        <w:contextualSpacing/>
        <w:jc w:val="both"/>
        <w:rPr>
          <w:b/>
          <w:bCs/>
          <w:sz w:val="20"/>
          <w:szCs w:val="20"/>
        </w:rPr>
      </w:pPr>
      <w:r w:rsidRPr="00B45B00">
        <w:rPr>
          <w:sz w:val="20"/>
          <w:szCs w:val="20"/>
        </w:rPr>
        <w:t>Conducting country, sector and site level risk assessments for our supply chain and business.</w:t>
      </w:r>
    </w:p>
    <w:p w14:paraId="711AC913" w14:textId="135354CE" w:rsidR="00A31163" w:rsidRPr="00B45B00" w:rsidRDefault="00E51097" w:rsidP="00A31163">
      <w:pPr>
        <w:pStyle w:val="ListParagraph"/>
        <w:widowControl/>
        <w:numPr>
          <w:ilvl w:val="3"/>
          <w:numId w:val="1"/>
        </w:numPr>
        <w:autoSpaceDE/>
        <w:autoSpaceDN/>
        <w:spacing w:after="160" w:line="259" w:lineRule="auto"/>
        <w:contextualSpacing/>
        <w:jc w:val="both"/>
        <w:rPr>
          <w:b/>
          <w:bCs/>
          <w:sz w:val="20"/>
          <w:szCs w:val="20"/>
        </w:rPr>
      </w:pPr>
      <w:r w:rsidRPr="00B45B00">
        <w:rPr>
          <w:sz w:val="20"/>
          <w:szCs w:val="20"/>
        </w:rPr>
        <w:t>Using their leading methodology, SMETA</w:t>
      </w:r>
      <w:r w:rsidR="00596B1B" w:rsidRPr="00B45B00">
        <w:rPr>
          <w:sz w:val="20"/>
          <w:szCs w:val="20"/>
        </w:rPr>
        <w:t xml:space="preserve"> (Sedex Members Ethical Trade Audit)</w:t>
      </w:r>
      <w:r w:rsidRPr="00B45B00">
        <w:rPr>
          <w:sz w:val="20"/>
          <w:szCs w:val="20"/>
        </w:rPr>
        <w:t>, AVK will gain a better understanding of the working conditions and environmental performance at sites within our supply chain.</w:t>
      </w:r>
    </w:p>
    <w:p w14:paraId="2DB65A66" w14:textId="1BF1D9BA" w:rsidR="00E51097" w:rsidRPr="00B45B00" w:rsidRDefault="00E51097" w:rsidP="00E51097">
      <w:pPr>
        <w:pStyle w:val="ListParagraph"/>
        <w:widowControl/>
        <w:numPr>
          <w:ilvl w:val="3"/>
          <w:numId w:val="1"/>
        </w:numPr>
        <w:autoSpaceDE/>
        <w:autoSpaceDN/>
        <w:spacing w:after="160" w:line="259" w:lineRule="auto"/>
        <w:contextualSpacing/>
        <w:jc w:val="both"/>
        <w:rPr>
          <w:b/>
          <w:bCs/>
          <w:sz w:val="20"/>
          <w:szCs w:val="20"/>
        </w:rPr>
      </w:pPr>
      <w:r w:rsidRPr="00B45B00">
        <w:rPr>
          <w:sz w:val="20"/>
          <w:szCs w:val="20"/>
        </w:rPr>
        <w:t>SMETA audits provide a Corrective Action plan for suppliers to help improve the working conditions and environmental issues from high-risk sites.</w:t>
      </w:r>
    </w:p>
    <w:p w14:paraId="64F8578B" w14:textId="77777777" w:rsidR="00A31163" w:rsidRPr="00B45B00" w:rsidRDefault="00A31163" w:rsidP="00A31163">
      <w:pPr>
        <w:pStyle w:val="ListParagraph"/>
        <w:widowControl/>
        <w:autoSpaceDE/>
        <w:autoSpaceDN/>
        <w:spacing w:after="160" w:line="259" w:lineRule="auto"/>
        <w:ind w:left="1980" w:firstLine="0"/>
        <w:contextualSpacing/>
        <w:jc w:val="both"/>
        <w:rPr>
          <w:b/>
          <w:bCs/>
          <w:sz w:val="20"/>
          <w:szCs w:val="20"/>
        </w:rPr>
      </w:pPr>
    </w:p>
    <w:p w14:paraId="523E9CA6" w14:textId="77777777" w:rsidR="00A31163" w:rsidRPr="00B45B00" w:rsidRDefault="00E51097" w:rsidP="00A31163">
      <w:pPr>
        <w:pStyle w:val="ListParagraph"/>
        <w:widowControl/>
        <w:numPr>
          <w:ilvl w:val="1"/>
          <w:numId w:val="1"/>
        </w:numPr>
        <w:autoSpaceDE/>
        <w:autoSpaceDN/>
        <w:spacing w:after="160" w:line="259" w:lineRule="auto"/>
        <w:contextualSpacing/>
        <w:rPr>
          <w:b/>
          <w:bCs/>
          <w:sz w:val="20"/>
          <w:szCs w:val="20"/>
        </w:rPr>
      </w:pPr>
      <w:r w:rsidRPr="00B45B00">
        <w:rPr>
          <w:b/>
          <w:bCs/>
          <w:sz w:val="20"/>
          <w:szCs w:val="20"/>
        </w:rPr>
        <w:t xml:space="preserve">Community Engagement </w:t>
      </w:r>
    </w:p>
    <w:p w14:paraId="1330E71F" w14:textId="77777777" w:rsidR="00145E1C" w:rsidRPr="00B45B00" w:rsidRDefault="00145E1C" w:rsidP="0006111B">
      <w:pPr>
        <w:pStyle w:val="ListParagraph"/>
        <w:widowControl/>
        <w:autoSpaceDE/>
        <w:autoSpaceDN/>
        <w:spacing w:after="160" w:line="259" w:lineRule="auto"/>
        <w:ind w:firstLine="0"/>
        <w:contextualSpacing/>
        <w:rPr>
          <w:b/>
          <w:bCs/>
          <w:sz w:val="20"/>
          <w:szCs w:val="20"/>
        </w:rPr>
      </w:pPr>
    </w:p>
    <w:p w14:paraId="13126D3E" w14:textId="2C34CA60" w:rsidR="00145E1C" w:rsidRPr="00B45B00" w:rsidRDefault="00145E1C" w:rsidP="0006111B">
      <w:pPr>
        <w:pStyle w:val="ListParagraph"/>
        <w:widowControl/>
        <w:autoSpaceDE/>
        <w:autoSpaceDN/>
        <w:spacing w:after="160" w:line="259" w:lineRule="auto"/>
        <w:ind w:firstLine="0"/>
        <w:contextualSpacing/>
        <w:jc w:val="both"/>
        <w:rPr>
          <w:b/>
          <w:bCs/>
          <w:sz w:val="20"/>
          <w:szCs w:val="20"/>
        </w:rPr>
      </w:pPr>
      <w:r w:rsidRPr="00B45B00">
        <w:rPr>
          <w:sz w:val="20"/>
          <w:szCs w:val="20"/>
        </w:rPr>
        <w:t xml:space="preserve">As an organisation that works nationally, we work in a diverse range of communities and at AVK it is important that we actively engage and support the communities in which we operate. We recognise our role and responsibility to contribute positively to society beyond our core business activities. We strive to build meaningful relationships, address local needs, and create lasting social impact. To ensure this we have created the initiative ‘The </w:t>
      </w:r>
      <w:bookmarkStart w:id="1" w:name="_Hlk158623226"/>
      <w:r w:rsidRPr="00B45B00">
        <w:rPr>
          <w:sz w:val="20"/>
          <w:szCs w:val="20"/>
        </w:rPr>
        <w:t xml:space="preserve">Footprint </w:t>
      </w:r>
      <w:bookmarkEnd w:id="1"/>
      <w:r w:rsidRPr="00B45B00">
        <w:rPr>
          <w:sz w:val="20"/>
          <w:szCs w:val="20"/>
        </w:rPr>
        <w:t>We Leave’.</w:t>
      </w:r>
    </w:p>
    <w:p w14:paraId="1EF9124B" w14:textId="77777777" w:rsidR="00145E1C" w:rsidRPr="00B45B00" w:rsidRDefault="00145E1C" w:rsidP="0006111B">
      <w:pPr>
        <w:pStyle w:val="ListParagraph"/>
        <w:widowControl/>
        <w:autoSpaceDE/>
        <w:autoSpaceDN/>
        <w:spacing w:after="160" w:line="259" w:lineRule="auto"/>
        <w:ind w:firstLine="0"/>
        <w:contextualSpacing/>
        <w:rPr>
          <w:b/>
          <w:bCs/>
          <w:sz w:val="20"/>
          <w:szCs w:val="20"/>
        </w:rPr>
      </w:pPr>
    </w:p>
    <w:p w14:paraId="69359675" w14:textId="55DA1083" w:rsidR="00145E1C" w:rsidRPr="00B45B00" w:rsidRDefault="00145E1C" w:rsidP="00145E1C">
      <w:pPr>
        <w:pStyle w:val="ListParagraph"/>
        <w:widowControl/>
        <w:numPr>
          <w:ilvl w:val="1"/>
          <w:numId w:val="1"/>
        </w:numPr>
        <w:autoSpaceDE/>
        <w:autoSpaceDN/>
        <w:spacing w:after="160" w:line="259" w:lineRule="auto"/>
        <w:contextualSpacing/>
        <w:rPr>
          <w:b/>
          <w:bCs/>
          <w:sz w:val="20"/>
          <w:szCs w:val="20"/>
        </w:rPr>
      </w:pPr>
      <w:r w:rsidRPr="00B45B00">
        <w:rPr>
          <w:b/>
          <w:bCs/>
          <w:sz w:val="20"/>
          <w:szCs w:val="20"/>
        </w:rPr>
        <w:t xml:space="preserve">Our </w:t>
      </w:r>
      <w:proofErr w:type="gramStart"/>
      <w:r w:rsidRPr="00B45B00">
        <w:rPr>
          <w:b/>
          <w:bCs/>
          <w:sz w:val="20"/>
          <w:szCs w:val="20"/>
        </w:rPr>
        <w:t>Principles</w:t>
      </w:r>
      <w:proofErr w:type="gramEnd"/>
    </w:p>
    <w:p w14:paraId="25856CBB" w14:textId="77777777" w:rsidR="00145E1C" w:rsidRPr="00B45B00" w:rsidRDefault="00145E1C" w:rsidP="00145E1C">
      <w:pPr>
        <w:pStyle w:val="ListParagraph"/>
        <w:widowControl/>
        <w:autoSpaceDE/>
        <w:autoSpaceDN/>
        <w:spacing w:after="160" w:line="259" w:lineRule="auto"/>
        <w:ind w:firstLine="0"/>
        <w:contextualSpacing/>
        <w:rPr>
          <w:b/>
          <w:bCs/>
          <w:sz w:val="20"/>
          <w:szCs w:val="20"/>
        </w:rPr>
      </w:pPr>
    </w:p>
    <w:p w14:paraId="55C624D9" w14:textId="770B274B" w:rsidR="00145E1C" w:rsidRPr="00B45B00" w:rsidRDefault="00145E1C" w:rsidP="00145E1C">
      <w:pPr>
        <w:pStyle w:val="ListParagraph"/>
        <w:widowControl/>
        <w:numPr>
          <w:ilvl w:val="2"/>
          <w:numId w:val="1"/>
        </w:numPr>
        <w:autoSpaceDE/>
        <w:autoSpaceDN/>
        <w:spacing w:after="160" w:line="259" w:lineRule="auto"/>
        <w:contextualSpacing/>
        <w:jc w:val="both"/>
        <w:rPr>
          <w:b/>
          <w:bCs/>
          <w:sz w:val="20"/>
          <w:szCs w:val="20"/>
        </w:rPr>
      </w:pPr>
      <w:r w:rsidRPr="00670CFC">
        <w:rPr>
          <w:sz w:val="20"/>
          <w:szCs w:val="20"/>
          <w:u w:val="single"/>
        </w:rPr>
        <w:t>Community Collaboration:</w:t>
      </w:r>
      <w:r w:rsidRPr="00B45B00">
        <w:rPr>
          <w:sz w:val="20"/>
          <w:szCs w:val="20"/>
        </w:rPr>
        <w:t xml:space="preserve"> through this initiative we </w:t>
      </w:r>
      <w:r w:rsidR="007E4DB0" w:rsidRPr="00B45B00">
        <w:rPr>
          <w:sz w:val="20"/>
          <w:szCs w:val="20"/>
        </w:rPr>
        <w:t>are exploring how best to</w:t>
      </w:r>
      <w:r w:rsidRPr="00B45B00">
        <w:rPr>
          <w:sz w:val="20"/>
          <w:szCs w:val="20"/>
        </w:rPr>
        <w:t xml:space="preserve"> collaborate with local communities, understanding their needs, working together to create solutions that benefit all stakeholders.</w:t>
      </w:r>
    </w:p>
    <w:p w14:paraId="2D806CAE" w14:textId="456B0E7A" w:rsidR="00145E1C" w:rsidRPr="00B45B00" w:rsidRDefault="00145E1C" w:rsidP="00145E1C">
      <w:pPr>
        <w:pStyle w:val="ListParagraph"/>
        <w:widowControl/>
        <w:numPr>
          <w:ilvl w:val="2"/>
          <w:numId w:val="1"/>
        </w:numPr>
        <w:autoSpaceDE/>
        <w:autoSpaceDN/>
        <w:spacing w:after="160" w:line="259" w:lineRule="auto"/>
        <w:contextualSpacing/>
        <w:jc w:val="both"/>
        <w:rPr>
          <w:b/>
          <w:bCs/>
          <w:sz w:val="20"/>
          <w:szCs w:val="20"/>
        </w:rPr>
      </w:pPr>
      <w:r w:rsidRPr="00670CFC">
        <w:rPr>
          <w:sz w:val="20"/>
          <w:szCs w:val="20"/>
          <w:u w:val="single"/>
        </w:rPr>
        <w:lastRenderedPageBreak/>
        <w:t>Sustainable Development:</w:t>
      </w:r>
      <w:r w:rsidRPr="00B45B00">
        <w:rPr>
          <w:sz w:val="20"/>
          <w:szCs w:val="20"/>
        </w:rPr>
        <w:t xml:space="preserve"> our community initiatives will focus on supporting sustainable development, education, health,</w:t>
      </w:r>
      <w:r w:rsidR="0041609B" w:rsidRPr="00B45B00">
        <w:rPr>
          <w:sz w:val="20"/>
          <w:szCs w:val="20"/>
        </w:rPr>
        <w:t xml:space="preserve"> reduced </w:t>
      </w:r>
      <w:r w:rsidR="005241B2" w:rsidRPr="00B45B00">
        <w:rPr>
          <w:sz w:val="20"/>
          <w:szCs w:val="20"/>
        </w:rPr>
        <w:t>inequalities,</w:t>
      </w:r>
      <w:r w:rsidRPr="00B45B00">
        <w:rPr>
          <w:sz w:val="20"/>
          <w:szCs w:val="20"/>
        </w:rPr>
        <w:t xml:space="preserve"> and social welfare to improve quality of life.</w:t>
      </w:r>
    </w:p>
    <w:p w14:paraId="1045BE86" w14:textId="326A952E" w:rsidR="00145E1C" w:rsidRPr="00B45B00" w:rsidRDefault="00145E1C" w:rsidP="00145E1C">
      <w:pPr>
        <w:pStyle w:val="ListParagraph"/>
        <w:widowControl/>
        <w:numPr>
          <w:ilvl w:val="2"/>
          <w:numId w:val="1"/>
        </w:numPr>
        <w:autoSpaceDE/>
        <w:autoSpaceDN/>
        <w:spacing w:after="160" w:line="259" w:lineRule="auto"/>
        <w:contextualSpacing/>
        <w:jc w:val="both"/>
        <w:rPr>
          <w:b/>
          <w:bCs/>
          <w:sz w:val="20"/>
          <w:szCs w:val="20"/>
        </w:rPr>
      </w:pPr>
      <w:r w:rsidRPr="00670CFC">
        <w:rPr>
          <w:sz w:val="20"/>
          <w:szCs w:val="20"/>
          <w:u w:val="single"/>
        </w:rPr>
        <w:t>Partnerships and Relationships:</w:t>
      </w:r>
      <w:r w:rsidRPr="00B45B00">
        <w:rPr>
          <w:sz w:val="20"/>
          <w:szCs w:val="20"/>
        </w:rPr>
        <w:t xml:space="preserve"> we </w:t>
      </w:r>
      <w:r w:rsidR="00F419CC" w:rsidRPr="00B45B00">
        <w:rPr>
          <w:sz w:val="20"/>
          <w:szCs w:val="20"/>
        </w:rPr>
        <w:t>want to</w:t>
      </w:r>
      <w:r w:rsidRPr="00B45B00">
        <w:rPr>
          <w:sz w:val="20"/>
          <w:szCs w:val="20"/>
        </w:rPr>
        <w:t xml:space="preserve"> establish long-term partnerships with local organisations, NGOs, and community leaders to maximise our impact and reach.</w:t>
      </w:r>
    </w:p>
    <w:p w14:paraId="5C4E8833" w14:textId="77777777" w:rsidR="00145E1C" w:rsidRPr="00B45B00" w:rsidRDefault="00145E1C" w:rsidP="00145E1C">
      <w:pPr>
        <w:pStyle w:val="ListParagraph"/>
        <w:widowControl/>
        <w:autoSpaceDE/>
        <w:autoSpaceDN/>
        <w:spacing w:after="160" w:line="259" w:lineRule="auto"/>
        <w:ind w:firstLine="0"/>
        <w:contextualSpacing/>
        <w:rPr>
          <w:b/>
          <w:bCs/>
          <w:sz w:val="20"/>
          <w:szCs w:val="20"/>
        </w:rPr>
      </w:pPr>
    </w:p>
    <w:p w14:paraId="2E47096C" w14:textId="77777777" w:rsidR="00AD286F" w:rsidRPr="00B45B00" w:rsidRDefault="00145E1C" w:rsidP="00AD286F">
      <w:pPr>
        <w:pStyle w:val="ListParagraph"/>
        <w:widowControl/>
        <w:numPr>
          <w:ilvl w:val="1"/>
          <w:numId w:val="1"/>
        </w:numPr>
        <w:autoSpaceDE/>
        <w:autoSpaceDN/>
        <w:spacing w:after="160" w:line="259" w:lineRule="auto"/>
        <w:contextualSpacing/>
        <w:rPr>
          <w:b/>
          <w:bCs/>
          <w:sz w:val="20"/>
          <w:szCs w:val="20"/>
        </w:rPr>
      </w:pPr>
      <w:r w:rsidRPr="00B45B00">
        <w:rPr>
          <w:b/>
          <w:bCs/>
          <w:sz w:val="20"/>
          <w:szCs w:val="20"/>
        </w:rPr>
        <w:t>Actions and Initiatives</w:t>
      </w:r>
    </w:p>
    <w:p w14:paraId="4F956D6E" w14:textId="77777777" w:rsidR="00DB495C" w:rsidRPr="00B45B00" w:rsidRDefault="00DB495C" w:rsidP="00DB495C">
      <w:pPr>
        <w:pStyle w:val="ListParagraph"/>
        <w:widowControl/>
        <w:autoSpaceDE/>
        <w:autoSpaceDN/>
        <w:spacing w:after="160" w:line="259" w:lineRule="auto"/>
        <w:ind w:firstLine="0"/>
        <w:contextualSpacing/>
        <w:rPr>
          <w:b/>
          <w:bCs/>
          <w:sz w:val="20"/>
          <w:szCs w:val="20"/>
        </w:rPr>
      </w:pPr>
    </w:p>
    <w:p w14:paraId="3430A85F" w14:textId="77777777" w:rsidR="00AD286F" w:rsidRPr="00B45B00" w:rsidRDefault="00AD286F" w:rsidP="00AD286F">
      <w:pPr>
        <w:pStyle w:val="ListParagraph"/>
        <w:widowControl/>
        <w:numPr>
          <w:ilvl w:val="0"/>
          <w:numId w:val="11"/>
        </w:numPr>
        <w:autoSpaceDE/>
        <w:autoSpaceDN/>
        <w:spacing w:after="160" w:line="259" w:lineRule="auto"/>
        <w:contextualSpacing/>
        <w:rPr>
          <w:b/>
          <w:bCs/>
          <w:sz w:val="20"/>
          <w:szCs w:val="20"/>
        </w:rPr>
      </w:pPr>
      <w:r w:rsidRPr="00670CFC">
        <w:rPr>
          <w:sz w:val="20"/>
          <w:szCs w:val="20"/>
          <w:u w:val="single"/>
        </w:rPr>
        <w:t>Volunteer Programs:</w:t>
      </w:r>
      <w:r w:rsidRPr="00B45B00">
        <w:rPr>
          <w:sz w:val="20"/>
          <w:szCs w:val="20"/>
        </w:rPr>
        <w:t xml:space="preserve"> we encourage and support employee volunteerism by offering paid time off for community service activities. </w:t>
      </w:r>
    </w:p>
    <w:p w14:paraId="7DCF17C5" w14:textId="77777777" w:rsidR="00AD286F" w:rsidRPr="00B45B00" w:rsidRDefault="00AD286F" w:rsidP="00AD286F">
      <w:pPr>
        <w:pStyle w:val="ListParagraph"/>
        <w:widowControl/>
        <w:numPr>
          <w:ilvl w:val="0"/>
          <w:numId w:val="11"/>
        </w:numPr>
        <w:autoSpaceDE/>
        <w:autoSpaceDN/>
        <w:spacing w:after="160" w:line="259" w:lineRule="auto"/>
        <w:contextualSpacing/>
        <w:rPr>
          <w:b/>
          <w:bCs/>
          <w:sz w:val="20"/>
          <w:szCs w:val="20"/>
        </w:rPr>
      </w:pPr>
      <w:r w:rsidRPr="00670CFC">
        <w:rPr>
          <w:sz w:val="20"/>
          <w:szCs w:val="20"/>
          <w:u w:val="single"/>
        </w:rPr>
        <w:t>Skills-Based Support:</w:t>
      </w:r>
      <w:r w:rsidRPr="00B45B00">
        <w:rPr>
          <w:sz w:val="20"/>
          <w:szCs w:val="20"/>
        </w:rPr>
        <w:t xml:space="preserve"> at AVK we are proud of the diverse skills we have in our workforce and want to use broad expertise to help our communities. We will leverage our knowledge to provide skills-based support, mentoring, and training programs that empower communities.</w:t>
      </w:r>
    </w:p>
    <w:p w14:paraId="09C7FE63" w14:textId="77777777" w:rsidR="00AD286F" w:rsidRPr="00B45B00" w:rsidRDefault="00AD286F" w:rsidP="00AD286F">
      <w:pPr>
        <w:pStyle w:val="ListParagraph"/>
        <w:widowControl/>
        <w:numPr>
          <w:ilvl w:val="0"/>
          <w:numId w:val="11"/>
        </w:numPr>
        <w:autoSpaceDE/>
        <w:autoSpaceDN/>
        <w:spacing w:after="160" w:line="259" w:lineRule="auto"/>
        <w:contextualSpacing/>
        <w:rPr>
          <w:b/>
          <w:bCs/>
          <w:sz w:val="20"/>
          <w:szCs w:val="20"/>
        </w:rPr>
      </w:pPr>
      <w:r w:rsidRPr="00670CFC">
        <w:rPr>
          <w:sz w:val="20"/>
          <w:szCs w:val="20"/>
          <w:u w:val="single"/>
        </w:rPr>
        <w:t>Philanthropic Contributions:</w:t>
      </w:r>
      <w:r w:rsidRPr="00B45B00">
        <w:rPr>
          <w:sz w:val="20"/>
          <w:szCs w:val="20"/>
        </w:rPr>
        <w:t xml:space="preserve"> allocating resources towards philanthropic initiatives that address critical community needs, such as education and environmental conservation.</w:t>
      </w:r>
    </w:p>
    <w:p w14:paraId="126BE07B" w14:textId="37C6E224" w:rsidR="00AD286F" w:rsidRPr="00B45B00" w:rsidRDefault="00AD286F" w:rsidP="00AD286F">
      <w:pPr>
        <w:pStyle w:val="ListParagraph"/>
        <w:widowControl/>
        <w:numPr>
          <w:ilvl w:val="0"/>
          <w:numId w:val="11"/>
        </w:numPr>
        <w:autoSpaceDE/>
        <w:autoSpaceDN/>
        <w:spacing w:after="160" w:line="259" w:lineRule="auto"/>
        <w:contextualSpacing/>
        <w:rPr>
          <w:b/>
          <w:bCs/>
          <w:sz w:val="20"/>
          <w:szCs w:val="20"/>
        </w:rPr>
      </w:pPr>
      <w:r w:rsidRPr="00670CFC">
        <w:rPr>
          <w:sz w:val="20"/>
          <w:szCs w:val="20"/>
          <w:u w:val="single"/>
        </w:rPr>
        <w:t>Community Engagement Events:</w:t>
      </w:r>
      <w:r w:rsidRPr="00B45B00">
        <w:rPr>
          <w:sz w:val="20"/>
          <w:szCs w:val="20"/>
        </w:rPr>
        <w:t xml:space="preserve"> organising, </w:t>
      </w:r>
      <w:r w:rsidR="001C0F6E" w:rsidRPr="00B45B00">
        <w:rPr>
          <w:sz w:val="20"/>
          <w:szCs w:val="20"/>
        </w:rPr>
        <w:t>sponsoring,</w:t>
      </w:r>
      <w:r w:rsidRPr="00B45B00">
        <w:rPr>
          <w:sz w:val="20"/>
          <w:szCs w:val="20"/>
        </w:rPr>
        <w:t xml:space="preserve"> and promoting events, workshops and seminars that promote education, </w:t>
      </w:r>
      <w:r w:rsidR="001C0F6E" w:rsidRPr="00B45B00">
        <w:rPr>
          <w:sz w:val="20"/>
          <w:szCs w:val="20"/>
        </w:rPr>
        <w:t>sustainability,</w:t>
      </w:r>
      <w:r w:rsidRPr="00B45B00">
        <w:rPr>
          <w:sz w:val="20"/>
          <w:szCs w:val="20"/>
        </w:rPr>
        <w:t xml:space="preserve"> and community wellbeing.</w:t>
      </w:r>
    </w:p>
    <w:p w14:paraId="55789E89" w14:textId="77777777" w:rsidR="00955638" w:rsidRPr="00B45B00" w:rsidRDefault="00AD286F" w:rsidP="00955638">
      <w:pPr>
        <w:pStyle w:val="ListParagraph"/>
        <w:widowControl/>
        <w:numPr>
          <w:ilvl w:val="0"/>
          <w:numId w:val="11"/>
        </w:numPr>
        <w:autoSpaceDE/>
        <w:autoSpaceDN/>
        <w:spacing w:after="160" w:line="259" w:lineRule="auto"/>
        <w:contextualSpacing/>
        <w:rPr>
          <w:b/>
          <w:bCs/>
          <w:sz w:val="20"/>
          <w:szCs w:val="20"/>
        </w:rPr>
      </w:pPr>
      <w:r w:rsidRPr="00670CFC">
        <w:rPr>
          <w:sz w:val="20"/>
          <w:szCs w:val="20"/>
          <w:u w:val="single"/>
        </w:rPr>
        <w:t>Donations:</w:t>
      </w:r>
      <w:r w:rsidRPr="00B45B00">
        <w:rPr>
          <w:sz w:val="20"/>
          <w:szCs w:val="20"/>
        </w:rPr>
        <w:t xml:space="preserve"> our staff are encouraged to dress down on Fridays and they donate £1 for the privilege. Different charities are nominated monthly by our employees. Below are examples of charities we supported in 202</w:t>
      </w:r>
      <w:r w:rsidR="00D77F0D" w:rsidRPr="00B45B00">
        <w:rPr>
          <w:sz w:val="20"/>
          <w:szCs w:val="20"/>
        </w:rPr>
        <w:t>3</w:t>
      </w:r>
      <w:r w:rsidR="00955638" w:rsidRPr="00B45B00">
        <w:rPr>
          <w:sz w:val="20"/>
          <w:szCs w:val="20"/>
        </w:rPr>
        <w:t>:</w:t>
      </w:r>
    </w:p>
    <w:p w14:paraId="79635FA4" w14:textId="77777777" w:rsidR="00955638" w:rsidRPr="00B45B00" w:rsidRDefault="001C0F6E" w:rsidP="00955638">
      <w:pPr>
        <w:pStyle w:val="ListParagraph"/>
        <w:widowControl/>
        <w:numPr>
          <w:ilvl w:val="1"/>
          <w:numId w:val="11"/>
        </w:numPr>
        <w:autoSpaceDE/>
        <w:autoSpaceDN/>
        <w:spacing w:after="160" w:line="259" w:lineRule="auto"/>
        <w:contextualSpacing/>
        <w:rPr>
          <w:b/>
          <w:bCs/>
          <w:sz w:val="20"/>
          <w:szCs w:val="20"/>
        </w:rPr>
      </w:pPr>
      <w:r w:rsidRPr="00B45B00">
        <w:rPr>
          <w:sz w:val="20"/>
          <w:szCs w:val="20"/>
        </w:rPr>
        <w:t xml:space="preserve">Thames Valley Air Ambulance </w:t>
      </w:r>
    </w:p>
    <w:p w14:paraId="4B26EEF7" w14:textId="77777777" w:rsidR="00955638" w:rsidRPr="00B45B00" w:rsidRDefault="001C0F6E" w:rsidP="00955638">
      <w:pPr>
        <w:pStyle w:val="ListParagraph"/>
        <w:widowControl/>
        <w:numPr>
          <w:ilvl w:val="1"/>
          <w:numId w:val="11"/>
        </w:numPr>
        <w:autoSpaceDE/>
        <w:autoSpaceDN/>
        <w:spacing w:after="160" w:line="259" w:lineRule="auto"/>
        <w:contextualSpacing/>
        <w:rPr>
          <w:b/>
          <w:bCs/>
          <w:sz w:val="20"/>
          <w:szCs w:val="20"/>
        </w:rPr>
      </w:pPr>
      <w:proofErr w:type="spellStart"/>
      <w:r w:rsidRPr="00B45B00">
        <w:rPr>
          <w:sz w:val="20"/>
          <w:szCs w:val="20"/>
        </w:rPr>
        <w:t>Movember</w:t>
      </w:r>
      <w:proofErr w:type="spellEnd"/>
    </w:p>
    <w:p w14:paraId="0490D793" w14:textId="77777777" w:rsidR="00955638" w:rsidRPr="00B45B00" w:rsidRDefault="001C0F6E" w:rsidP="00955638">
      <w:pPr>
        <w:pStyle w:val="ListParagraph"/>
        <w:widowControl/>
        <w:numPr>
          <w:ilvl w:val="1"/>
          <w:numId w:val="11"/>
        </w:numPr>
        <w:autoSpaceDE/>
        <w:autoSpaceDN/>
        <w:spacing w:after="160" w:line="259" w:lineRule="auto"/>
        <w:contextualSpacing/>
        <w:rPr>
          <w:b/>
          <w:bCs/>
          <w:sz w:val="20"/>
          <w:szCs w:val="20"/>
        </w:rPr>
      </w:pPr>
      <w:r w:rsidRPr="00B45B00">
        <w:rPr>
          <w:sz w:val="20"/>
          <w:szCs w:val="20"/>
        </w:rPr>
        <w:t>Macmillan’s Cancer Charity</w:t>
      </w:r>
    </w:p>
    <w:p w14:paraId="4BC08834" w14:textId="57662471" w:rsidR="00145E1C" w:rsidRPr="00B45B00" w:rsidRDefault="001C0F6E" w:rsidP="00955638">
      <w:pPr>
        <w:pStyle w:val="ListParagraph"/>
        <w:widowControl/>
        <w:numPr>
          <w:ilvl w:val="1"/>
          <w:numId w:val="11"/>
        </w:numPr>
        <w:autoSpaceDE/>
        <w:autoSpaceDN/>
        <w:spacing w:after="160" w:line="259" w:lineRule="auto"/>
        <w:contextualSpacing/>
        <w:rPr>
          <w:b/>
          <w:bCs/>
          <w:sz w:val="20"/>
          <w:szCs w:val="20"/>
        </w:rPr>
      </w:pPr>
      <w:r w:rsidRPr="00B45B00">
        <w:rPr>
          <w:sz w:val="20"/>
          <w:szCs w:val="20"/>
        </w:rPr>
        <w:t>Rosie’s Rainbow Fund</w:t>
      </w:r>
      <w:r w:rsidR="00AD286F" w:rsidRPr="00B45B00">
        <w:rPr>
          <w:sz w:val="20"/>
          <w:szCs w:val="20"/>
        </w:rPr>
        <w:t xml:space="preserve"> </w:t>
      </w:r>
    </w:p>
    <w:p w14:paraId="12B58141" w14:textId="77777777" w:rsidR="00ED33F8" w:rsidRPr="00B45B00" w:rsidRDefault="00ED33F8" w:rsidP="00ED33F8">
      <w:pPr>
        <w:pStyle w:val="ListParagraph"/>
        <w:widowControl/>
        <w:autoSpaceDE/>
        <w:autoSpaceDN/>
        <w:spacing w:after="160" w:line="259" w:lineRule="auto"/>
        <w:ind w:left="1612" w:firstLine="0"/>
        <w:contextualSpacing/>
        <w:rPr>
          <w:b/>
          <w:bCs/>
          <w:sz w:val="20"/>
          <w:szCs w:val="20"/>
          <w:highlight w:val="yellow"/>
        </w:rPr>
      </w:pPr>
    </w:p>
    <w:p w14:paraId="3333808A" w14:textId="77777777" w:rsidR="00AD286F" w:rsidRPr="00B45B00" w:rsidRDefault="00145E1C" w:rsidP="00AD286F">
      <w:pPr>
        <w:pStyle w:val="ListParagraph"/>
        <w:widowControl/>
        <w:numPr>
          <w:ilvl w:val="1"/>
          <w:numId w:val="1"/>
        </w:numPr>
        <w:autoSpaceDE/>
        <w:autoSpaceDN/>
        <w:spacing w:after="160" w:line="259" w:lineRule="auto"/>
        <w:contextualSpacing/>
        <w:rPr>
          <w:b/>
          <w:bCs/>
          <w:sz w:val="20"/>
          <w:szCs w:val="20"/>
        </w:rPr>
      </w:pPr>
      <w:r w:rsidRPr="00B45B00">
        <w:rPr>
          <w:b/>
          <w:bCs/>
          <w:sz w:val="20"/>
          <w:szCs w:val="20"/>
        </w:rPr>
        <w:t>Diversity and Inclusion</w:t>
      </w:r>
    </w:p>
    <w:p w14:paraId="271DA6DE" w14:textId="77777777" w:rsidR="00AD286F" w:rsidRPr="00B45B00" w:rsidRDefault="00AD286F" w:rsidP="00AD286F">
      <w:pPr>
        <w:pStyle w:val="ListParagraph"/>
        <w:widowControl/>
        <w:autoSpaceDE/>
        <w:autoSpaceDN/>
        <w:spacing w:after="160" w:line="259" w:lineRule="auto"/>
        <w:ind w:firstLine="0"/>
        <w:contextualSpacing/>
        <w:rPr>
          <w:b/>
          <w:bCs/>
          <w:sz w:val="20"/>
          <w:szCs w:val="20"/>
        </w:rPr>
      </w:pPr>
    </w:p>
    <w:p w14:paraId="1A4A3A6A" w14:textId="00CEF02F" w:rsidR="00AD286F" w:rsidRPr="00B45B00" w:rsidRDefault="00E51097" w:rsidP="00AD286F">
      <w:pPr>
        <w:pStyle w:val="ListParagraph"/>
        <w:widowControl/>
        <w:autoSpaceDE/>
        <w:autoSpaceDN/>
        <w:spacing w:after="160" w:line="259" w:lineRule="auto"/>
        <w:ind w:firstLine="0"/>
        <w:contextualSpacing/>
        <w:jc w:val="both"/>
        <w:rPr>
          <w:sz w:val="20"/>
          <w:szCs w:val="20"/>
        </w:rPr>
      </w:pPr>
      <w:r w:rsidRPr="00B45B00">
        <w:rPr>
          <w:sz w:val="20"/>
          <w:szCs w:val="20"/>
        </w:rPr>
        <w:t xml:space="preserve">At AVK we want to foster a diverse and inclusive workspace that values and respects differences in perspectives, </w:t>
      </w:r>
      <w:r w:rsidR="001C0F6E" w:rsidRPr="00B45B00">
        <w:rPr>
          <w:sz w:val="20"/>
          <w:szCs w:val="20"/>
        </w:rPr>
        <w:t>backgrounds,</w:t>
      </w:r>
      <w:r w:rsidRPr="00B45B00">
        <w:rPr>
          <w:sz w:val="20"/>
          <w:szCs w:val="20"/>
        </w:rPr>
        <w:t xml:space="preserve"> and experiences. As part of our ethos, we believe diversity strengthens our organisation, fuels innovation, and enhances our ability to serve our customers and communities effectively.</w:t>
      </w:r>
      <w:r w:rsidR="00AD286F" w:rsidRPr="00B45B00">
        <w:rPr>
          <w:sz w:val="20"/>
          <w:szCs w:val="20"/>
        </w:rPr>
        <w:t xml:space="preserve"> </w:t>
      </w:r>
      <w:r w:rsidRPr="00B45B00">
        <w:rPr>
          <w:sz w:val="20"/>
          <w:szCs w:val="20"/>
        </w:rPr>
        <w:t>Our principles:</w:t>
      </w:r>
    </w:p>
    <w:p w14:paraId="4DB53D9D" w14:textId="31D7D080" w:rsidR="00AD286F" w:rsidRPr="00B45B00" w:rsidRDefault="00E51097" w:rsidP="00AD286F">
      <w:pPr>
        <w:pStyle w:val="ListParagraph"/>
        <w:widowControl/>
        <w:numPr>
          <w:ilvl w:val="0"/>
          <w:numId w:val="12"/>
        </w:numPr>
        <w:autoSpaceDE/>
        <w:autoSpaceDN/>
        <w:spacing w:after="160" w:line="259" w:lineRule="auto"/>
        <w:contextualSpacing/>
        <w:jc w:val="both"/>
        <w:rPr>
          <w:sz w:val="20"/>
          <w:szCs w:val="20"/>
        </w:rPr>
      </w:pPr>
      <w:r w:rsidRPr="00B45B00">
        <w:rPr>
          <w:sz w:val="20"/>
          <w:szCs w:val="20"/>
          <w:u w:val="single"/>
        </w:rPr>
        <w:t>Equal Opportunity</w:t>
      </w:r>
      <w:r w:rsidRPr="00B45B00">
        <w:rPr>
          <w:sz w:val="20"/>
          <w:szCs w:val="20"/>
        </w:rPr>
        <w:t xml:space="preserve">: </w:t>
      </w:r>
      <w:r w:rsidR="004D4A21" w:rsidRPr="00B45B00">
        <w:rPr>
          <w:sz w:val="20"/>
          <w:szCs w:val="20"/>
        </w:rPr>
        <w:t>At</w:t>
      </w:r>
      <w:r w:rsidRPr="00B45B00">
        <w:rPr>
          <w:sz w:val="20"/>
          <w:szCs w:val="20"/>
        </w:rPr>
        <w:t xml:space="preserve"> AVK we provide equal opportunities for employment, development, and advancement, regardless of race, colour, ethnicity, gender, sexual orientation, age, disability, religion, or any other characteristics protected by law.</w:t>
      </w:r>
    </w:p>
    <w:p w14:paraId="5CBF9634" w14:textId="06E69837" w:rsidR="00AD286F" w:rsidRPr="00B45B00" w:rsidRDefault="00E51097" w:rsidP="00AD286F">
      <w:pPr>
        <w:pStyle w:val="ListParagraph"/>
        <w:widowControl/>
        <w:numPr>
          <w:ilvl w:val="0"/>
          <w:numId w:val="12"/>
        </w:numPr>
        <w:autoSpaceDE/>
        <w:autoSpaceDN/>
        <w:spacing w:after="160" w:line="259" w:lineRule="auto"/>
        <w:contextualSpacing/>
        <w:jc w:val="both"/>
        <w:rPr>
          <w:sz w:val="20"/>
          <w:szCs w:val="20"/>
        </w:rPr>
      </w:pPr>
      <w:r w:rsidRPr="00B45B00">
        <w:rPr>
          <w:sz w:val="20"/>
          <w:szCs w:val="20"/>
          <w:u w:val="single"/>
        </w:rPr>
        <w:t xml:space="preserve">Inclusive </w:t>
      </w:r>
      <w:r w:rsidR="00ED33F8" w:rsidRPr="00B45B00">
        <w:rPr>
          <w:sz w:val="20"/>
          <w:szCs w:val="20"/>
          <w:u w:val="single"/>
        </w:rPr>
        <w:t>C</w:t>
      </w:r>
      <w:r w:rsidRPr="00B45B00">
        <w:rPr>
          <w:sz w:val="20"/>
          <w:szCs w:val="20"/>
          <w:u w:val="single"/>
        </w:rPr>
        <w:t>ulture:</w:t>
      </w:r>
      <w:r w:rsidRPr="00B45B00">
        <w:rPr>
          <w:sz w:val="20"/>
          <w:szCs w:val="20"/>
        </w:rPr>
        <w:t xml:space="preserve"> </w:t>
      </w:r>
      <w:r w:rsidR="004D4A21" w:rsidRPr="00B45B00">
        <w:rPr>
          <w:sz w:val="20"/>
          <w:szCs w:val="20"/>
        </w:rPr>
        <w:t>W</w:t>
      </w:r>
      <w:r w:rsidRPr="00B45B00">
        <w:rPr>
          <w:sz w:val="20"/>
          <w:szCs w:val="20"/>
        </w:rPr>
        <w:t>e prioritise cultivating an inclusive culture where all employees feel valued, respected, and empowered to contribute their unique skills and perspectives.</w:t>
      </w:r>
    </w:p>
    <w:p w14:paraId="6894DAA5" w14:textId="4487B4DF" w:rsidR="00AD286F" w:rsidRPr="00B45B00" w:rsidRDefault="00E51097" w:rsidP="00AD286F">
      <w:pPr>
        <w:pStyle w:val="ListParagraph"/>
        <w:widowControl/>
        <w:numPr>
          <w:ilvl w:val="0"/>
          <w:numId w:val="12"/>
        </w:numPr>
        <w:autoSpaceDE/>
        <w:autoSpaceDN/>
        <w:spacing w:after="160" w:line="259" w:lineRule="auto"/>
        <w:contextualSpacing/>
        <w:jc w:val="both"/>
        <w:rPr>
          <w:sz w:val="20"/>
          <w:szCs w:val="20"/>
        </w:rPr>
      </w:pPr>
      <w:r w:rsidRPr="00B45B00">
        <w:rPr>
          <w:sz w:val="20"/>
          <w:szCs w:val="20"/>
          <w:u w:val="single"/>
        </w:rPr>
        <w:t>Diversity in Leadership:</w:t>
      </w:r>
      <w:r w:rsidRPr="00B45B00">
        <w:rPr>
          <w:sz w:val="20"/>
          <w:szCs w:val="20"/>
        </w:rPr>
        <w:t xml:space="preserve"> </w:t>
      </w:r>
      <w:r w:rsidR="00505EAA" w:rsidRPr="00B45B00">
        <w:rPr>
          <w:sz w:val="20"/>
          <w:szCs w:val="20"/>
        </w:rPr>
        <w:t>W</w:t>
      </w:r>
      <w:r w:rsidRPr="00B45B00">
        <w:rPr>
          <w:sz w:val="20"/>
          <w:szCs w:val="20"/>
        </w:rPr>
        <w:t>e strive for diversity in our leadership positions and recognise the importance of diverse voices at all levels of the organisation.</w:t>
      </w:r>
    </w:p>
    <w:p w14:paraId="5E825D91" w14:textId="5917EB9E" w:rsidR="00E51097" w:rsidRPr="00B45B00" w:rsidRDefault="00E51097" w:rsidP="00AD286F">
      <w:pPr>
        <w:widowControl/>
        <w:autoSpaceDE/>
        <w:autoSpaceDN/>
        <w:spacing w:after="160" w:line="259" w:lineRule="auto"/>
        <w:ind w:left="1440"/>
        <w:contextualSpacing/>
        <w:jc w:val="both"/>
        <w:rPr>
          <w:sz w:val="20"/>
          <w:szCs w:val="20"/>
        </w:rPr>
      </w:pPr>
      <w:r w:rsidRPr="00B45B00">
        <w:rPr>
          <w:sz w:val="20"/>
          <w:szCs w:val="20"/>
        </w:rPr>
        <w:t xml:space="preserve">Please refer to </w:t>
      </w:r>
      <w:r w:rsidR="0052503A" w:rsidRPr="00B45B00">
        <w:rPr>
          <w:sz w:val="20"/>
          <w:szCs w:val="20"/>
        </w:rPr>
        <w:t>the</w:t>
      </w:r>
      <w:r w:rsidRPr="00B45B00">
        <w:rPr>
          <w:sz w:val="20"/>
          <w:szCs w:val="20"/>
        </w:rPr>
        <w:t xml:space="preserve"> Equality, </w:t>
      </w:r>
      <w:r w:rsidR="00505EAA" w:rsidRPr="00B45B00">
        <w:rPr>
          <w:sz w:val="20"/>
          <w:szCs w:val="20"/>
        </w:rPr>
        <w:t>Diversity,</w:t>
      </w:r>
      <w:r w:rsidRPr="00B45B00">
        <w:rPr>
          <w:sz w:val="20"/>
          <w:szCs w:val="20"/>
        </w:rPr>
        <w:t xml:space="preserve"> and Inclusion policy for more information</w:t>
      </w:r>
      <w:r w:rsidR="0052503A" w:rsidRPr="00B45B00">
        <w:rPr>
          <w:sz w:val="20"/>
          <w:szCs w:val="20"/>
        </w:rPr>
        <w:t>.</w:t>
      </w:r>
    </w:p>
    <w:p w14:paraId="5C52FEF3" w14:textId="77777777" w:rsidR="004D05E3" w:rsidRPr="00B45B00" w:rsidRDefault="004D05E3" w:rsidP="00AD286F">
      <w:pPr>
        <w:widowControl/>
        <w:autoSpaceDE/>
        <w:autoSpaceDN/>
        <w:spacing w:after="160" w:line="259" w:lineRule="auto"/>
        <w:ind w:left="1440"/>
        <w:contextualSpacing/>
        <w:jc w:val="both"/>
        <w:rPr>
          <w:sz w:val="20"/>
          <w:szCs w:val="20"/>
        </w:rPr>
      </w:pPr>
    </w:p>
    <w:p w14:paraId="60551FA4" w14:textId="77777777" w:rsidR="00541335" w:rsidRPr="00B45B00" w:rsidRDefault="004D05E3" w:rsidP="00541335">
      <w:pPr>
        <w:pStyle w:val="ListParagraph"/>
        <w:widowControl/>
        <w:numPr>
          <w:ilvl w:val="1"/>
          <w:numId w:val="1"/>
        </w:numPr>
        <w:autoSpaceDE/>
        <w:autoSpaceDN/>
        <w:spacing w:after="160" w:line="259" w:lineRule="auto"/>
        <w:contextualSpacing/>
        <w:jc w:val="both"/>
        <w:rPr>
          <w:sz w:val="20"/>
          <w:szCs w:val="20"/>
        </w:rPr>
      </w:pPr>
      <w:r w:rsidRPr="00B45B00">
        <w:rPr>
          <w:b/>
          <w:bCs/>
          <w:sz w:val="20"/>
          <w:szCs w:val="20"/>
        </w:rPr>
        <w:t xml:space="preserve">Working Environment </w:t>
      </w:r>
    </w:p>
    <w:p w14:paraId="28E66F0E" w14:textId="77777777" w:rsidR="00541335" w:rsidRPr="00B45B00" w:rsidRDefault="00541335" w:rsidP="008A31CD">
      <w:pPr>
        <w:pStyle w:val="ListParagraph"/>
        <w:widowControl/>
        <w:numPr>
          <w:ilvl w:val="0"/>
          <w:numId w:val="15"/>
        </w:numPr>
        <w:autoSpaceDE/>
        <w:autoSpaceDN/>
        <w:spacing w:after="160" w:line="259" w:lineRule="auto"/>
        <w:contextualSpacing/>
        <w:jc w:val="both"/>
        <w:rPr>
          <w:sz w:val="20"/>
          <w:szCs w:val="20"/>
        </w:rPr>
      </w:pPr>
      <w:r w:rsidRPr="00B45B00">
        <w:rPr>
          <w:color w:val="252525"/>
          <w:sz w:val="20"/>
          <w:szCs w:val="20"/>
        </w:rPr>
        <w:t>We</w:t>
      </w:r>
      <w:r w:rsidRPr="00B45B00">
        <w:rPr>
          <w:color w:val="252525"/>
          <w:spacing w:val="-11"/>
          <w:sz w:val="20"/>
          <w:szCs w:val="20"/>
        </w:rPr>
        <w:t xml:space="preserve"> </w:t>
      </w:r>
      <w:r w:rsidRPr="00B45B00">
        <w:rPr>
          <w:color w:val="252525"/>
          <w:sz w:val="20"/>
          <w:szCs w:val="20"/>
        </w:rPr>
        <w:t>recognise</w:t>
      </w:r>
      <w:r w:rsidRPr="00B45B00">
        <w:rPr>
          <w:color w:val="252525"/>
          <w:spacing w:val="-11"/>
          <w:sz w:val="20"/>
          <w:szCs w:val="20"/>
        </w:rPr>
        <w:t xml:space="preserve"> </w:t>
      </w:r>
      <w:r w:rsidRPr="00B45B00">
        <w:rPr>
          <w:color w:val="252525"/>
          <w:sz w:val="20"/>
          <w:szCs w:val="20"/>
        </w:rPr>
        <w:t>that</w:t>
      </w:r>
      <w:r w:rsidRPr="00B45B00">
        <w:rPr>
          <w:color w:val="252525"/>
          <w:spacing w:val="-11"/>
          <w:sz w:val="20"/>
          <w:szCs w:val="20"/>
        </w:rPr>
        <w:t xml:space="preserve"> </w:t>
      </w:r>
      <w:r w:rsidRPr="00B45B00">
        <w:rPr>
          <w:color w:val="252525"/>
          <w:sz w:val="20"/>
          <w:szCs w:val="20"/>
        </w:rPr>
        <w:t>our</w:t>
      </w:r>
      <w:r w:rsidRPr="00B45B00">
        <w:rPr>
          <w:color w:val="252525"/>
          <w:spacing w:val="-10"/>
          <w:sz w:val="20"/>
          <w:szCs w:val="20"/>
        </w:rPr>
        <w:t xml:space="preserve"> </w:t>
      </w:r>
      <w:r w:rsidRPr="00B45B00">
        <w:rPr>
          <w:color w:val="252525"/>
          <w:sz w:val="20"/>
          <w:szCs w:val="20"/>
        </w:rPr>
        <w:t>staff</w:t>
      </w:r>
      <w:r w:rsidRPr="00B45B00">
        <w:rPr>
          <w:color w:val="252525"/>
          <w:spacing w:val="-9"/>
          <w:sz w:val="20"/>
          <w:szCs w:val="20"/>
        </w:rPr>
        <w:t xml:space="preserve"> </w:t>
      </w:r>
      <w:r w:rsidRPr="00B45B00">
        <w:rPr>
          <w:color w:val="252525"/>
          <w:sz w:val="20"/>
          <w:szCs w:val="20"/>
        </w:rPr>
        <w:t>are</w:t>
      </w:r>
      <w:r w:rsidRPr="00B45B00">
        <w:rPr>
          <w:color w:val="252525"/>
          <w:spacing w:val="-11"/>
          <w:sz w:val="20"/>
          <w:szCs w:val="20"/>
        </w:rPr>
        <w:t xml:space="preserve"> </w:t>
      </w:r>
      <w:r w:rsidRPr="00B45B00">
        <w:rPr>
          <w:color w:val="252525"/>
          <w:sz w:val="20"/>
          <w:szCs w:val="20"/>
        </w:rPr>
        <w:t>our</w:t>
      </w:r>
      <w:r w:rsidRPr="00B45B00">
        <w:rPr>
          <w:color w:val="252525"/>
          <w:spacing w:val="-10"/>
          <w:sz w:val="20"/>
          <w:szCs w:val="20"/>
        </w:rPr>
        <w:t xml:space="preserve"> </w:t>
      </w:r>
      <w:r w:rsidRPr="00B45B00">
        <w:rPr>
          <w:color w:val="252525"/>
          <w:sz w:val="20"/>
          <w:szCs w:val="20"/>
        </w:rPr>
        <w:t>most</w:t>
      </w:r>
      <w:r w:rsidRPr="00B45B00">
        <w:rPr>
          <w:color w:val="252525"/>
          <w:spacing w:val="-9"/>
          <w:sz w:val="20"/>
          <w:szCs w:val="20"/>
        </w:rPr>
        <w:t xml:space="preserve"> </w:t>
      </w:r>
      <w:r w:rsidRPr="00B45B00">
        <w:rPr>
          <w:color w:val="252525"/>
          <w:sz w:val="20"/>
          <w:szCs w:val="20"/>
        </w:rPr>
        <w:t>important</w:t>
      </w:r>
      <w:r w:rsidRPr="00B45B00">
        <w:rPr>
          <w:color w:val="252525"/>
          <w:spacing w:val="-11"/>
          <w:sz w:val="20"/>
          <w:szCs w:val="20"/>
        </w:rPr>
        <w:t xml:space="preserve"> </w:t>
      </w:r>
      <w:r w:rsidRPr="00B45B00">
        <w:rPr>
          <w:color w:val="252525"/>
          <w:sz w:val="20"/>
          <w:szCs w:val="20"/>
        </w:rPr>
        <w:t>resource.</w:t>
      </w:r>
      <w:r w:rsidRPr="00B45B00">
        <w:rPr>
          <w:color w:val="252525"/>
          <w:spacing w:val="-11"/>
          <w:sz w:val="20"/>
          <w:szCs w:val="20"/>
        </w:rPr>
        <w:t xml:space="preserve"> </w:t>
      </w:r>
      <w:r w:rsidRPr="00B45B00">
        <w:rPr>
          <w:color w:val="252525"/>
          <w:sz w:val="20"/>
          <w:szCs w:val="20"/>
        </w:rPr>
        <w:t>We</w:t>
      </w:r>
      <w:r w:rsidRPr="00B45B00">
        <w:rPr>
          <w:color w:val="252525"/>
          <w:spacing w:val="-11"/>
          <w:sz w:val="20"/>
          <w:szCs w:val="20"/>
        </w:rPr>
        <w:t xml:space="preserve"> </w:t>
      </w:r>
      <w:r w:rsidRPr="00B45B00">
        <w:rPr>
          <w:color w:val="252525"/>
          <w:sz w:val="20"/>
          <w:szCs w:val="20"/>
        </w:rPr>
        <w:t>actively</w:t>
      </w:r>
      <w:r w:rsidRPr="00B45B00">
        <w:rPr>
          <w:color w:val="252525"/>
          <w:spacing w:val="-10"/>
          <w:sz w:val="20"/>
          <w:szCs w:val="20"/>
        </w:rPr>
        <w:t xml:space="preserve"> </w:t>
      </w:r>
      <w:r w:rsidRPr="00B45B00">
        <w:rPr>
          <w:color w:val="252525"/>
          <w:sz w:val="20"/>
          <w:szCs w:val="20"/>
        </w:rPr>
        <w:t>seek</w:t>
      </w:r>
      <w:r w:rsidRPr="00B45B00">
        <w:rPr>
          <w:color w:val="252525"/>
          <w:spacing w:val="-10"/>
          <w:sz w:val="20"/>
          <w:szCs w:val="20"/>
        </w:rPr>
        <w:t xml:space="preserve"> </w:t>
      </w:r>
      <w:r w:rsidRPr="00B45B00">
        <w:rPr>
          <w:color w:val="252525"/>
          <w:sz w:val="20"/>
          <w:szCs w:val="20"/>
        </w:rPr>
        <w:t>to</w:t>
      </w:r>
      <w:r w:rsidRPr="00B45B00">
        <w:rPr>
          <w:color w:val="252525"/>
          <w:spacing w:val="-9"/>
          <w:sz w:val="20"/>
          <w:szCs w:val="20"/>
        </w:rPr>
        <w:t xml:space="preserve"> </w:t>
      </w:r>
      <w:r w:rsidRPr="00B45B00">
        <w:rPr>
          <w:color w:val="252525"/>
          <w:sz w:val="20"/>
          <w:szCs w:val="20"/>
        </w:rPr>
        <w:t>offer</w:t>
      </w:r>
      <w:r w:rsidRPr="00B45B00">
        <w:rPr>
          <w:color w:val="252525"/>
          <w:spacing w:val="-10"/>
          <w:sz w:val="20"/>
          <w:szCs w:val="20"/>
        </w:rPr>
        <w:t xml:space="preserve"> </w:t>
      </w:r>
      <w:r w:rsidRPr="00B45B00">
        <w:rPr>
          <w:color w:val="252525"/>
          <w:sz w:val="20"/>
          <w:szCs w:val="20"/>
        </w:rPr>
        <w:t>our</w:t>
      </w:r>
      <w:r w:rsidRPr="00B45B00">
        <w:rPr>
          <w:color w:val="252525"/>
          <w:spacing w:val="-10"/>
          <w:sz w:val="20"/>
          <w:szCs w:val="20"/>
        </w:rPr>
        <w:t xml:space="preserve"> </w:t>
      </w:r>
      <w:r w:rsidRPr="00B45B00">
        <w:rPr>
          <w:color w:val="252525"/>
          <w:sz w:val="20"/>
          <w:szCs w:val="20"/>
        </w:rPr>
        <w:t>staff a</w:t>
      </w:r>
      <w:r w:rsidRPr="00B45B00">
        <w:rPr>
          <w:color w:val="252525"/>
          <w:spacing w:val="-5"/>
          <w:sz w:val="20"/>
          <w:szCs w:val="20"/>
        </w:rPr>
        <w:t xml:space="preserve"> </w:t>
      </w:r>
      <w:r w:rsidRPr="00B45B00">
        <w:rPr>
          <w:color w:val="252525"/>
          <w:sz w:val="20"/>
          <w:szCs w:val="20"/>
        </w:rPr>
        <w:t>positive</w:t>
      </w:r>
      <w:r w:rsidRPr="00B45B00">
        <w:rPr>
          <w:color w:val="252525"/>
          <w:spacing w:val="-5"/>
          <w:sz w:val="20"/>
          <w:szCs w:val="20"/>
        </w:rPr>
        <w:t xml:space="preserve"> </w:t>
      </w:r>
      <w:r w:rsidRPr="00B45B00">
        <w:rPr>
          <w:color w:val="252525"/>
          <w:sz w:val="20"/>
          <w:szCs w:val="20"/>
        </w:rPr>
        <w:t>and</w:t>
      </w:r>
      <w:r w:rsidRPr="00B45B00">
        <w:rPr>
          <w:color w:val="252525"/>
          <w:spacing w:val="-5"/>
          <w:sz w:val="20"/>
          <w:szCs w:val="20"/>
        </w:rPr>
        <w:t xml:space="preserve"> </w:t>
      </w:r>
      <w:r w:rsidRPr="00B45B00">
        <w:rPr>
          <w:color w:val="252525"/>
          <w:sz w:val="20"/>
          <w:szCs w:val="20"/>
        </w:rPr>
        <w:t>healthy</w:t>
      </w:r>
      <w:r w:rsidRPr="00B45B00">
        <w:rPr>
          <w:color w:val="252525"/>
          <w:spacing w:val="-4"/>
          <w:sz w:val="20"/>
          <w:szCs w:val="20"/>
        </w:rPr>
        <w:t xml:space="preserve"> </w:t>
      </w:r>
      <w:r w:rsidRPr="00B45B00">
        <w:rPr>
          <w:color w:val="252525"/>
          <w:sz w:val="20"/>
          <w:szCs w:val="20"/>
        </w:rPr>
        <w:t>working</w:t>
      </w:r>
      <w:r w:rsidRPr="00B45B00">
        <w:rPr>
          <w:color w:val="252525"/>
          <w:spacing w:val="-5"/>
          <w:sz w:val="20"/>
          <w:szCs w:val="20"/>
        </w:rPr>
        <w:t xml:space="preserve"> </w:t>
      </w:r>
      <w:r w:rsidRPr="00B45B00">
        <w:rPr>
          <w:color w:val="252525"/>
          <w:sz w:val="20"/>
          <w:szCs w:val="20"/>
        </w:rPr>
        <w:t>environment</w:t>
      </w:r>
      <w:r w:rsidRPr="00B45B00">
        <w:rPr>
          <w:color w:val="252525"/>
          <w:spacing w:val="-5"/>
          <w:sz w:val="20"/>
          <w:szCs w:val="20"/>
        </w:rPr>
        <w:t xml:space="preserve"> </w:t>
      </w:r>
      <w:r w:rsidRPr="00B45B00">
        <w:rPr>
          <w:color w:val="252525"/>
          <w:sz w:val="20"/>
          <w:szCs w:val="20"/>
        </w:rPr>
        <w:t>and</w:t>
      </w:r>
      <w:r w:rsidRPr="00B45B00">
        <w:rPr>
          <w:color w:val="252525"/>
          <w:spacing w:val="-5"/>
          <w:sz w:val="20"/>
          <w:szCs w:val="20"/>
        </w:rPr>
        <w:t xml:space="preserve"> </w:t>
      </w:r>
      <w:r w:rsidRPr="00B45B00">
        <w:rPr>
          <w:color w:val="252525"/>
          <w:sz w:val="20"/>
          <w:szCs w:val="20"/>
        </w:rPr>
        <w:t>ensure</w:t>
      </w:r>
      <w:r w:rsidRPr="00B45B00">
        <w:rPr>
          <w:color w:val="252525"/>
          <w:spacing w:val="-3"/>
          <w:sz w:val="20"/>
          <w:szCs w:val="20"/>
        </w:rPr>
        <w:t xml:space="preserve"> </w:t>
      </w:r>
      <w:r w:rsidRPr="00B45B00">
        <w:rPr>
          <w:color w:val="252525"/>
          <w:sz w:val="20"/>
          <w:szCs w:val="20"/>
        </w:rPr>
        <w:t>that</w:t>
      </w:r>
      <w:r w:rsidRPr="00B45B00">
        <w:rPr>
          <w:color w:val="252525"/>
          <w:spacing w:val="-5"/>
          <w:sz w:val="20"/>
          <w:szCs w:val="20"/>
        </w:rPr>
        <w:t xml:space="preserve"> </w:t>
      </w:r>
      <w:r w:rsidRPr="00B45B00">
        <w:rPr>
          <w:color w:val="252525"/>
          <w:sz w:val="20"/>
          <w:szCs w:val="20"/>
        </w:rPr>
        <w:t>they</w:t>
      </w:r>
      <w:r w:rsidRPr="00B45B00">
        <w:rPr>
          <w:color w:val="252525"/>
          <w:spacing w:val="-4"/>
          <w:sz w:val="20"/>
          <w:szCs w:val="20"/>
        </w:rPr>
        <w:t xml:space="preserve"> </w:t>
      </w:r>
      <w:r w:rsidRPr="00B45B00">
        <w:rPr>
          <w:color w:val="252525"/>
          <w:sz w:val="20"/>
          <w:szCs w:val="20"/>
        </w:rPr>
        <w:t>have</w:t>
      </w:r>
      <w:r w:rsidRPr="00B45B00">
        <w:rPr>
          <w:color w:val="252525"/>
          <w:spacing w:val="-5"/>
          <w:sz w:val="20"/>
          <w:szCs w:val="20"/>
        </w:rPr>
        <w:t xml:space="preserve"> </w:t>
      </w:r>
      <w:r w:rsidRPr="00B45B00">
        <w:rPr>
          <w:color w:val="252525"/>
          <w:sz w:val="20"/>
          <w:szCs w:val="20"/>
        </w:rPr>
        <w:t>rewarding</w:t>
      </w:r>
      <w:r w:rsidRPr="00B45B00">
        <w:rPr>
          <w:color w:val="252525"/>
          <w:spacing w:val="-5"/>
          <w:sz w:val="20"/>
          <w:szCs w:val="20"/>
        </w:rPr>
        <w:t xml:space="preserve"> </w:t>
      </w:r>
      <w:r w:rsidRPr="00B45B00">
        <w:rPr>
          <w:color w:val="252525"/>
          <w:sz w:val="20"/>
          <w:szCs w:val="20"/>
        </w:rPr>
        <w:t>careers</w:t>
      </w:r>
      <w:r w:rsidRPr="00B45B00">
        <w:rPr>
          <w:color w:val="252525"/>
          <w:spacing w:val="-4"/>
          <w:sz w:val="20"/>
          <w:szCs w:val="20"/>
        </w:rPr>
        <w:t xml:space="preserve"> </w:t>
      </w:r>
      <w:r w:rsidRPr="00B45B00">
        <w:rPr>
          <w:color w:val="252525"/>
          <w:sz w:val="20"/>
          <w:szCs w:val="20"/>
        </w:rPr>
        <w:t>and job satisfaction.</w:t>
      </w:r>
    </w:p>
    <w:p w14:paraId="505737F9" w14:textId="5EC439B3" w:rsidR="00541335" w:rsidRPr="00B45B00" w:rsidRDefault="00541335" w:rsidP="008A31CD">
      <w:pPr>
        <w:pStyle w:val="ListParagraph"/>
        <w:widowControl/>
        <w:numPr>
          <w:ilvl w:val="0"/>
          <w:numId w:val="15"/>
        </w:numPr>
        <w:autoSpaceDE/>
        <w:autoSpaceDN/>
        <w:spacing w:after="160" w:line="259" w:lineRule="auto"/>
        <w:contextualSpacing/>
        <w:jc w:val="both"/>
        <w:rPr>
          <w:sz w:val="20"/>
          <w:szCs w:val="20"/>
        </w:rPr>
      </w:pPr>
      <w:r w:rsidRPr="00B45B00">
        <w:rPr>
          <w:color w:val="252525"/>
          <w:sz w:val="20"/>
          <w:szCs w:val="20"/>
        </w:rPr>
        <w:t>We maintain an Employee Handbook, which sets out the rights and expectations of all members of staff.</w:t>
      </w:r>
    </w:p>
    <w:p w14:paraId="4D75781F" w14:textId="3D0B3854" w:rsidR="00541335" w:rsidRPr="00B45B00" w:rsidRDefault="00541335" w:rsidP="008A31CD">
      <w:pPr>
        <w:pStyle w:val="ListParagraph"/>
        <w:widowControl/>
        <w:numPr>
          <w:ilvl w:val="0"/>
          <w:numId w:val="15"/>
        </w:numPr>
        <w:autoSpaceDE/>
        <w:autoSpaceDN/>
        <w:spacing w:after="160" w:line="259" w:lineRule="auto"/>
        <w:contextualSpacing/>
        <w:jc w:val="both"/>
        <w:rPr>
          <w:sz w:val="20"/>
          <w:szCs w:val="20"/>
        </w:rPr>
      </w:pPr>
      <w:r w:rsidRPr="00B45B00">
        <w:rPr>
          <w:color w:val="252525"/>
          <w:sz w:val="20"/>
          <w:szCs w:val="20"/>
        </w:rPr>
        <w:t xml:space="preserve">We seek to ensure that all staff have access to the training they need both for their own development and to enable them to deliver a high-quality service. Our procedures in relation to training and development can be found within our </w:t>
      </w:r>
      <w:r w:rsidRPr="00B45B00">
        <w:rPr>
          <w:iCs/>
          <w:color w:val="252525"/>
          <w:sz w:val="20"/>
          <w:szCs w:val="20"/>
        </w:rPr>
        <w:t>H</w:t>
      </w:r>
      <w:r w:rsidRPr="00B45B00">
        <w:rPr>
          <w:color w:val="252525"/>
          <w:sz w:val="20"/>
          <w:szCs w:val="20"/>
        </w:rPr>
        <w:t>ealth and Safety Policy Section 4.3</w:t>
      </w:r>
    </w:p>
    <w:p w14:paraId="7E646F30" w14:textId="77777777" w:rsidR="00A2329C" w:rsidRPr="00B45B00" w:rsidRDefault="00A2329C">
      <w:pPr>
        <w:spacing w:line="259" w:lineRule="auto"/>
        <w:jc w:val="both"/>
        <w:rPr>
          <w:sz w:val="20"/>
          <w:szCs w:val="20"/>
        </w:rPr>
      </w:pPr>
    </w:p>
    <w:p w14:paraId="71B79983" w14:textId="77777777" w:rsidR="008A31CD" w:rsidRPr="00B45B00" w:rsidRDefault="008A31CD">
      <w:pPr>
        <w:spacing w:line="259" w:lineRule="auto"/>
        <w:jc w:val="both"/>
        <w:rPr>
          <w:sz w:val="20"/>
          <w:szCs w:val="20"/>
        </w:rPr>
      </w:pPr>
    </w:p>
    <w:p w14:paraId="7BE3C22A" w14:textId="77777777" w:rsidR="00F929AB" w:rsidRPr="00B45B00" w:rsidRDefault="0052503A">
      <w:pPr>
        <w:pStyle w:val="Heading1"/>
        <w:numPr>
          <w:ilvl w:val="0"/>
          <w:numId w:val="1"/>
        </w:numPr>
        <w:tabs>
          <w:tab w:val="left" w:pos="817"/>
        </w:tabs>
        <w:spacing w:before="93"/>
        <w:ind w:left="817" w:hanging="358"/>
      </w:pPr>
      <w:r w:rsidRPr="00B45B00">
        <w:rPr>
          <w:spacing w:val="-2"/>
        </w:rPr>
        <w:t>CLIENTS</w:t>
      </w:r>
    </w:p>
    <w:p w14:paraId="6B9CC65B" w14:textId="77777777" w:rsidR="00F929AB" w:rsidRPr="00B45B00" w:rsidRDefault="00F929AB">
      <w:pPr>
        <w:pStyle w:val="BodyText"/>
        <w:spacing w:before="2"/>
        <w:rPr>
          <w:b/>
        </w:rPr>
      </w:pPr>
    </w:p>
    <w:p w14:paraId="7872900F" w14:textId="15B03901" w:rsidR="00F929AB" w:rsidRPr="00B45B00" w:rsidRDefault="0052503A" w:rsidP="00853277">
      <w:pPr>
        <w:pStyle w:val="ListParagraph"/>
        <w:numPr>
          <w:ilvl w:val="1"/>
          <w:numId w:val="1"/>
        </w:numPr>
        <w:tabs>
          <w:tab w:val="left" w:pos="1248"/>
          <w:tab w:val="left" w:pos="1252"/>
        </w:tabs>
        <w:spacing w:before="1" w:line="259" w:lineRule="auto"/>
        <w:ind w:right="118"/>
        <w:jc w:val="both"/>
        <w:rPr>
          <w:sz w:val="20"/>
          <w:szCs w:val="20"/>
        </w:rPr>
      </w:pPr>
      <w:r w:rsidRPr="00B45B00">
        <w:rPr>
          <w:color w:val="252525"/>
          <w:sz w:val="20"/>
          <w:szCs w:val="20"/>
        </w:rPr>
        <w:t xml:space="preserve">We are committed to delivering a high level of service to all our clients. We understand that our business exists in a very competitive market and </w:t>
      </w:r>
      <w:r w:rsidR="003116F9" w:rsidRPr="00B45B00">
        <w:rPr>
          <w:color w:val="252525"/>
          <w:sz w:val="20"/>
          <w:szCs w:val="20"/>
        </w:rPr>
        <w:t>to</w:t>
      </w:r>
      <w:r w:rsidRPr="00B45B00">
        <w:rPr>
          <w:color w:val="252525"/>
          <w:sz w:val="20"/>
          <w:szCs w:val="20"/>
        </w:rPr>
        <w:t xml:space="preserve"> retain our clients we need to deliver a professional and courteous service.</w:t>
      </w:r>
    </w:p>
    <w:p w14:paraId="5E0D8B28" w14:textId="4AD0202A" w:rsidR="00F929AB" w:rsidRPr="00B45B00" w:rsidRDefault="0052503A" w:rsidP="00853277">
      <w:pPr>
        <w:pStyle w:val="ListParagraph"/>
        <w:numPr>
          <w:ilvl w:val="1"/>
          <w:numId w:val="1"/>
        </w:numPr>
        <w:tabs>
          <w:tab w:val="left" w:pos="1248"/>
          <w:tab w:val="left" w:pos="1252"/>
        </w:tabs>
        <w:spacing w:line="259" w:lineRule="auto"/>
        <w:ind w:right="117"/>
        <w:jc w:val="both"/>
        <w:rPr>
          <w:sz w:val="20"/>
          <w:szCs w:val="20"/>
        </w:rPr>
      </w:pPr>
      <w:r w:rsidRPr="00B45B00">
        <w:rPr>
          <w:color w:val="252525"/>
          <w:sz w:val="20"/>
          <w:szCs w:val="20"/>
        </w:rPr>
        <w:t xml:space="preserve">Wherever possible, we take steps to promote equal opportunity in relation to access to the legal services that we provide. We take account of the diversity of the communities we serve </w:t>
      </w:r>
      <w:r w:rsidR="00D16DB3" w:rsidRPr="00B45B00">
        <w:rPr>
          <w:color w:val="252525"/>
          <w:sz w:val="20"/>
          <w:szCs w:val="20"/>
        </w:rPr>
        <w:t>to</w:t>
      </w:r>
      <w:r w:rsidRPr="00B45B00">
        <w:rPr>
          <w:color w:val="252525"/>
          <w:spacing w:val="-8"/>
          <w:sz w:val="20"/>
          <w:szCs w:val="20"/>
        </w:rPr>
        <w:t xml:space="preserve"> </w:t>
      </w:r>
      <w:r w:rsidRPr="00B45B00">
        <w:rPr>
          <w:color w:val="252525"/>
          <w:sz w:val="20"/>
          <w:szCs w:val="20"/>
        </w:rPr>
        <w:t>ensure</w:t>
      </w:r>
      <w:r w:rsidRPr="00B45B00">
        <w:rPr>
          <w:color w:val="252525"/>
          <w:spacing w:val="-10"/>
          <w:sz w:val="20"/>
          <w:szCs w:val="20"/>
        </w:rPr>
        <w:t xml:space="preserve"> </w:t>
      </w:r>
      <w:r w:rsidRPr="00B45B00">
        <w:rPr>
          <w:color w:val="252525"/>
          <w:sz w:val="20"/>
          <w:szCs w:val="20"/>
        </w:rPr>
        <w:t>that,</w:t>
      </w:r>
      <w:r w:rsidRPr="00B45B00">
        <w:rPr>
          <w:color w:val="252525"/>
          <w:spacing w:val="-10"/>
          <w:sz w:val="20"/>
          <w:szCs w:val="20"/>
        </w:rPr>
        <w:t xml:space="preserve"> </w:t>
      </w:r>
      <w:r w:rsidRPr="00B45B00">
        <w:rPr>
          <w:color w:val="252525"/>
          <w:sz w:val="20"/>
          <w:szCs w:val="20"/>
        </w:rPr>
        <w:t>subject</w:t>
      </w:r>
      <w:r w:rsidRPr="00B45B00">
        <w:rPr>
          <w:color w:val="252525"/>
          <w:spacing w:val="-10"/>
          <w:sz w:val="20"/>
          <w:szCs w:val="20"/>
        </w:rPr>
        <w:t xml:space="preserve"> </w:t>
      </w:r>
      <w:r w:rsidRPr="00B45B00">
        <w:rPr>
          <w:color w:val="252525"/>
          <w:sz w:val="20"/>
          <w:szCs w:val="20"/>
        </w:rPr>
        <w:t>to</w:t>
      </w:r>
      <w:r w:rsidRPr="00B45B00">
        <w:rPr>
          <w:color w:val="252525"/>
          <w:spacing w:val="-10"/>
          <w:sz w:val="20"/>
          <w:szCs w:val="20"/>
        </w:rPr>
        <w:t xml:space="preserve"> </w:t>
      </w:r>
      <w:r w:rsidRPr="00B45B00">
        <w:rPr>
          <w:color w:val="252525"/>
          <w:sz w:val="20"/>
          <w:szCs w:val="20"/>
        </w:rPr>
        <w:t>funding</w:t>
      </w:r>
      <w:r w:rsidRPr="00B45B00">
        <w:rPr>
          <w:color w:val="252525"/>
          <w:spacing w:val="-10"/>
          <w:sz w:val="20"/>
          <w:szCs w:val="20"/>
        </w:rPr>
        <w:t xml:space="preserve"> </w:t>
      </w:r>
      <w:r w:rsidRPr="00B45B00">
        <w:rPr>
          <w:color w:val="252525"/>
          <w:sz w:val="20"/>
          <w:szCs w:val="20"/>
        </w:rPr>
        <w:t>constraints,</w:t>
      </w:r>
      <w:r w:rsidRPr="00B45B00">
        <w:rPr>
          <w:color w:val="252525"/>
          <w:spacing w:val="-8"/>
          <w:sz w:val="20"/>
          <w:szCs w:val="20"/>
        </w:rPr>
        <w:t xml:space="preserve"> </w:t>
      </w:r>
      <w:r w:rsidRPr="00B45B00">
        <w:rPr>
          <w:color w:val="252525"/>
          <w:sz w:val="20"/>
          <w:szCs w:val="20"/>
        </w:rPr>
        <w:t>our</w:t>
      </w:r>
      <w:r w:rsidRPr="00B45B00">
        <w:rPr>
          <w:color w:val="252525"/>
          <w:spacing w:val="-9"/>
          <w:sz w:val="20"/>
          <w:szCs w:val="20"/>
        </w:rPr>
        <w:t xml:space="preserve"> </w:t>
      </w:r>
      <w:r w:rsidRPr="00B45B00">
        <w:rPr>
          <w:color w:val="252525"/>
          <w:sz w:val="20"/>
          <w:szCs w:val="20"/>
        </w:rPr>
        <w:t>services</w:t>
      </w:r>
      <w:r w:rsidRPr="00B45B00">
        <w:rPr>
          <w:color w:val="252525"/>
          <w:spacing w:val="-9"/>
          <w:sz w:val="20"/>
          <w:szCs w:val="20"/>
        </w:rPr>
        <w:t xml:space="preserve"> </w:t>
      </w:r>
      <w:r w:rsidRPr="00B45B00">
        <w:rPr>
          <w:color w:val="252525"/>
          <w:sz w:val="20"/>
          <w:szCs w:val="20"/>
        </w:rPr>
        <w:t>are</w:t>
      </w:r>
      <w:r w:rsidRPr="00B45B00">
        <w:rPr>
          <w:color w:val="252525"/>
          <w:spacing w:val="-10"/>
          <w:sz w:val="20"/>
          <w:szCs w:val="20"/>
        </w:rPr>
        <w:t xml:space="preserve"> </w:t>
      </w:r>
      <w:r w:rsidRPr="00B45B00">
        <w:rPr>
          <w:color w:val="252525"/>
          <w:sz w:val="20"/>
          <w:szCs w:val="20"/>
        </w:rPr>
        <w:t>accessible</w:t>
      </w:r>
      <w:r w:rsidRPr="00B45B00">
        <w:rPr>
          <w:color w:val="252525"/>
          <w:spacing w:val="-8"/>
          <w:sz w:val="20"/>
          <w:szCs w:val="20"/>
        </w:rPr>
        <w:t xml:space="preserve"> </w:t>
      </w:r>
      <w:r w:rsidRPr="00B45B00">
        <w:rPr>
          <w:color w:val="252525"/>
          <w:sz w:val="20"/>
          <w:szCs w:val="20"/>
        </w:rPr>
        <w:t>to</w:t>
      </w:r>
      <w:r w:rsidRPr="00B45B00">
        <w:rPr>
          <w:color w:val="252525"/>
          <w:spacing w:val="-10"/>
          <w:sz w:val="20"/>
          <w:szCs w:val="20"/>
        </w:rPr>
        <w:t xml:space="preserve"> </w:t>
      </w:r>
      <w:r w:rsidRPr="00B45B00">
        <w:rPr>
          <w:color w:val="252525"/>
          <w:sz w:val="20"/>
          <w:szCs w:val="20"/>
        </w:rPr>
        <w:t>all</w:t>
      </w:r>
      <w:r w:rsidRPr="00B45B00">
        <w:rPr>
          <w:color w:val="252525"/>
          <w:spacing w:val="-11"/>
          <w:sz w:val="20"/>
          <w:szCs w:val="20"/>
        </w:rPr>
        <w:t xml:space="preserve"> </w:t>
      </w:r>
      <w:r w:rsidRPr="00B45B00">
        <w:rPr>
          <w:color w:val="252525"/>
          <w:sz w:val="20"/>
          <w:szCs w:val="20"/>
        </w:rPr>
        <w:t>clients.</w:t>
      </w:r>
    </w:p>
    <w:p w14:paraId="48A0532D" w14:textId="77777777" w:rsidR="00F929AB" w:rsidRPr="00B45B00" w:rsidRDefault="0052503A" w:rsidP="00853277">
      <w:pPr>
        <w:pStyle w:val="ListParagraph"/>
        <w:numPr>
          <w:ilvl w:val="1"/>
          <w:numId w:val="1"/>
        </w:numPr>
        <w:tabs>
          <w:tab w:val="left" w:pos="1248"/>
          <w:tab w:val="left" w:pos="1252"/>
        </w:tabs>
        <w:spacing w:line="261" w:lineRule="auto"/>
        <w:ind w:right="117"/>
        <w:jc w:val="both"/>
        <w:rPr>
          <w:sz w:val="20"/>
          <w:szCs w:val="20"/>
        </w:rPr>
      </w:pPr>
      <w:r w:rsidRPr="00B45B00">
        <w:rPr>
          <w:color w:val="252525"/>
          <w:sz w:val="20"/>
          <w:szCs w:val="20"/>
        </w:rPr>
        <w:t>The company is committed to supporting the aims of the Equality Act 2010 and these are reinforced in our AVK-HR#004 Equality, Diversity &amp; Inclusion Policy.</w:t>
      </w:r>
    </w:p>
    <w:p w14:paraId="49A3B06D" w14:textId="77777777" w:rsidR="00F929AB" w:rsidRPr="00B45B00" w:rsidRDefault="00F929AB">
      <w:pPr>
        <w:pStyle w:val="BodyText"/>
        <w:spacing w:before="10"/>
      </w:pPr>
    </w:p>
    <w:p w14:paraId="6BBBC38F" w14:textId="77777777" w:rsidR="00D618A1" w:rsidRPr="00B45B00" w:rsidRDefault="00D618A1" w:rsidP="00D618A1">
      <w:pPr>
        <w:pStyle w:val="ListParagraph"/>
        <w:tabs>
          <w:tab w:val="left" w:pos="817"/>
        </w:tabs>
        <w:ind w:firstLine="0"/>
        <w:rPr>
          <w:b/>
          <w:sz w:val="20"/>
          <w:szCs w:val="20"/>
        </w:rPr>
      </w:pPr>
    </w:p>
    <w:p w14:paraId="781E989A" w14:textId="650F9F03" w:rsidR="00D618A1" w:rsidRPr="00B45B00" w:rsidRDefault="00D618A1">
      <w:pPr>
        <w:pStyle w:val="ListParagraph"/>
        <w:numPr>
          <w:ilvl w:val="0"/>
          <w:numId w:val="1"/>
        </w:numPr>
        <w:tabs>
          <w:tab w:val="left" w:pos="817"/>
        </w:tabs>
        <w:ind w:left="817" w:hanging="358"/>
        <w:rPr>
          <w:b/>
          <w:sz w:val="20"/>
          <w:szCs w:val="20"/>
        </w:rPr>
      </w:pPr>
      <w:r w:rsidRPr="00B45B00">
        <w:rPr>
          <w:b/>
          <w:color w:val="252525"/>
          <w:spacing w:val="-2"/>
          <w:sz w:val="20"/>
          <w:szCs w:val="20"/>
        </w:rPr>
        <w:t>COMPLIANCE, REPORTING AND CERTIFICATION</w:t>
      </w:r>
    </w:p>
    <w:p w14:paraId="442C9D1A" w14:textId="77777777" w:rsidR="00F929AB" w:rsidRPr="00B45B00" w:rsidRDefault="00F929AB">
      <w:pPr>
        <w:pStyle w:val="BodyText"/>
        <w:spacing w:before="2"/>
        <w:rPr>
          <w:b/>
        </w:rPr>
      </w:pPr>
    </w:p>
    <w:p w14:paraId="0C3C8817" w14:textId="594A792C" w:rsidR="00D618A1" w:rsidRPr="00B45B00" w:rsidRDefault="00D618A1" w:rsidP="00D618A1">
      <w:pPr>
        <w:pStyle w:val="ListParagraph"/>
        <w:numPr>
          <w:ilvl w:val="1"/>
          <w:numId w:val="1"/>
        </w:numPr>
        <w:tabs>
          <w:tab w:val="left" w:pos="1248"/>
          <w:tab w:val="left" w:pos="1252"/>
        </w:tabs>
        <w:spacing w:before="5" w:line="256" w:lineRule="auto"/>
        <w:ind w:right="119"/>
        <w:jc w:val="both"/>
        <w:rPr>
          <w:sz w:val="20"/>
          <w:szCs w:val="20"/>
        </w:rPr>
      </w:pPr>
      <w:r w:rsidRPr="00B45B00">
        <w:rPr>
          <w:color w:val="252525"/>
          <w:sz w:val="20"/>
          <w:szCs w:val="20"/>
        </w:rPr>
        <w:t>We</w:t>
      </w:r>
      <w:r w:rsidRPr="00B45B00">
        <w:rPr>
          <w:color w:val="252525"/>
          <w:spacing w:val="-9"/>
          <w:sz w:val="20"/>
          <w:szCs w:val="20"/>
        </w:rPr>
        <w:t xml:space="preserve"> </w:t>
      </w:r>
      <w:r w:rsidR="00D16DB3" w:rsidRPr="00B45B00">
        <w:rPr>
          <w:color w:val="252525"/>
          <w:sz w:val="20"/>
          <w:szCs w:val="20"/>
        </w:rPr>
        <w:t>endeavor</w:t>
      </w:r>
      <w:r w:rsidRPr="00B45B00">
        <w:rPr>
          <w:color w:val="252525"/>
          <w:spacing w:val="-10"/>
          <w:sz w:val="20"/>
          <w:szCs w:val="20"/>
        </w:rPr>
        <w:t xml:space="preserve"> </w:t>
      </w:r>
      <w:r w:rsidRPr="00B45B00">
        <w:rPr>
          <w:color w:val="252525"/>
          <w:sz w:val="20"/>
          <w:szCs w:val="20"/>
        </w:rPr>
        <w:t>to</w:t>
      </w:r>
      <w:r w:rsidRPr="00B45B00">
        <w:rPr>
          <w:color w:val="252525"/>
          <w:spacing w:val="-11"/>
          <w:sz w:val="20"/>
          <w:szCs w:val="20"/>
        </w:rPr>
        <w:t xml:space="preserve"> </w:t>
      </w:r>
      <w:proofErr w:type="gramStart"/>
      <w:r w:rsidR="003116F9" w:rsidRPr="00B45B00">
        <w:rPr>
          <w:color w:val="252525"/>
          <w:sz w:val="20"/>
          <w:szCs w:val="20"/>
        </w:rPr>
        <w:t>enter</w:t>
      </w:r>
      <w:r w:rsidRPr="00B45B00">
        <w:rPr>
          <w:color w:val="252525"/>
          <w:spacing w:val="-7"/>
          <w:sz w:val="20"/>
          <w:szCs w:val="20"/>
        </w:rPr>
        <w:t xml:space="preserve"> </w:t>
      </w:r>
      <w:r w:rsidR="003116F9" w:rsidRPr="00B45B00">
        <w:rPr>
          <w:color w:val="252525"/>
          <w:spacing w:val="-7"/>
          <w:sz w:val="20"/>
          <w:szCs w:val="20"/>
        </w:rPr>
        <w:t>into</w:t>
      </w:r>
      <w:proofErr w:type="gramEnd"/>
      <w:r w:rsidR="003116F9" w:rsidRPr="00B45B00">
        <w:rPr>
          <w:color w:val="252525"/>
          <w:spacing w:val="-7"/>
          <w:sz w:val="20"/>
          <w:szCs w:val="20"/>
        </w:rPr>
        <w:t xml:space="preserve"> </w:t>
      </w:r>
      <w:r w:rsidRPr="00B45B00">
        <w:rPr>
          <w:color w:val="252525"/>
          <w:sz w:val="20"/>
          <w:szCs w:val="20"/>
        </w:rPr>
        <w:t>clear</w:t>
      </w:r>
      <w:r w:rsidRPr="00B45B00">
        <w:rPr>
          <w:color w:val="252525"/>
          <w:spacing w:val="-10"/>
          <w:sz w:val="20"/>
          <w:szCs w:val="20"/>
        </w:rPr>
        <w:t xml:space="preserve"> </w:t>
      </w:r>
      <w:r w:rsidRPr="00B45B00">
        <w:rPr>
          <w:color w:val="252525"/>
          <w:sz w:val="20"/>
          <w:szCs w:val="20"/>
        </w:rPr>
        <w:t>and</w:t>
      </w:r>
      <w:r w:rsidRPr="00B45B00">
        <w:rPr>
          <w:color w:val="252525"/>
          <w:spacing w:val="-11"/>
          <w:sz w:val="20"/>
          <w:szCs w:val="20"/>
        </w:rPr>
        <w:t xml:space="preserve"> </w:t>
      </w:r>
      <w:r w:rsidRPr="00B45B00">
        <w:rPr>
          <w:color w:val="252525"/>
          <w:sz w:val="20"/>
          <w:szCs w:val="20"/>
        </w:rPr>
        <w:t>fair</w:t>
      </w:r>
      <w:r w:rsidRPr="00B45B00">
        <w:rPr>
          <w:color w:val="252525"/>
          <w:spacing w:val="-10"/>
          <w:sz w:val="20"/>
          <w:szCs w:val="20"/>
        </w:rPr>
        <w:t xml:space="preserve"> </w:t>
      </w:r>
      <w:r w:rsidRPr="00B45B00">
        <w:rPr>
          <w:color w:val="252525"/>
          <w:sz w:val="20"/>
          <w:szCs w:val="20"/>
        </w:rPr>
        <w:t>contracts</w:t>
      </w:r>
      <w:r w:rsidRPr="00B45B00">
        <w:rPr>
          <w:color w:val="252525"/>
          <w:spacing w:val="-10"/>
          <w:sz w:val="20"/>
          <w:szCs w:val="20"/>
        </w:rPr>
        <w:t xml:space="preserve"> </w:t>
      </w:r>
      <w:r w:rsidRPr="00B45B00">
        <w:rPr>
          <w:color w:val="252525"/>
          <w:sz w:val="20"/>
          <w:szCs w:val="20"/>
        </w:rPr>
        <w:t>with</w:t>
      </w:r>
      <w:r w:rsidRPr="00B45B00">
        <w:rPr>
          <w:color w:val="252525"/>
          <w:spacing w:val="-9"/>
          <w:sz w:val="20"/>
          <w:szCs w:val="20"/>
        </w:rPr>
        <w:t xml:space="preserve"> </w:t>
      </w:r>
      <w:r w:rsidRPr="00B45B00">
        <w:rPr>
          <w:color w:val="252525"/>
          <w:sz w:val="20"/>
          <w:szCs w:val="20"/>
        </w:rPr>
        <w:t>our</w:t>
      </w:r>
      <w:r w:rsidRPr="00B45B00">
        <w:rPr>
          <w:color w:val="252525"/>
          <w:spacing w:val="-10"/>
          <w:sz w:val="20"/>
          <w:szCs w:val="20"/>
        </w:rPr>
        <w:t xml:space="preserve"> </w:t>
      </w:r>
      <w:r w:rsidRPr="00B45B00">
        <w:rPr>
          <w:color w:val="252525"/>
          <w:sz w:val="20"/>
          <w:szCs w:val="20"/>
        </w:rPr>
        <w:t>suppliers.</w:t>
      </w:r>
      <w:r w:rsidRPr="00B45B00">
        <w:rPr>
          <w:color w:val="252525"/>
          <w:spacing w:val="-11"/>
          <w:sz w:val="20"/>
          <w:szCs w:val="20"/>
        </w:rPr>
        <w:t xml:space="preserve"> </w:t>
      </w:r>
      <w:r w:rsidRPr="00B45B00">
        <w:rPr>
          <w:color w:val="252525"/>
          <w:sz w:val="20"/>
          <w:szCs w:val="20"/>
        </w:rPr>
        <w:t>We</w:t>
      </w:r>
      <w:r w:rsidRPr="00B45B00">
        <w:rPr>
          <w:color w:val="252525"/>
          <w:spacing w:val="-11"/>
          <w:sz w:val="20"/>
          <w:szCs w:val="20"/>
        </w:rPr>
        <w:t xml:space="preserve"> </w:t>
      </w:r>
      <w:r w:rsidRPr="00B45B00">
        <w:rPr>
          <w:color w:val="252525"/>
          <w:sz w:val="20"/>
          <w:szCs w:val="20"/>
        </w:rPr>
        <w:t>commit</w:t>
      </w:r>
      <w:r w:rsidRPr="00B45B00">
        <w:rPr>
          <w:color w:val="252525"/>
          <w:spacing w:val="-9"/>
          <w:sz w:val="20"/>
          <w:szCs w:val="20"/>
        </w:rPr>
        <w:t xml:space="preserve"> </w:t>
      </w:r>
      <w:r w:rsidRPr="00B45B00">
        <w:rPr>
          <w:color w:val="252525"/>
          <w:sz w:val="20"/>
          <w:szCs w:val="20"/>
        </w:rPr>
        <w:t>to</w:t>
      </w:r>
      <w:r w:rsidRPr="00B45B00">
        <w:rPr>
          <w:color w:val="252525"/>
          <w:spacing w:val="-9"/>
          <w:sz w:val="20"/>
          <w:szCs w:val="20"/>
        </w:rPr>
        <w:t xml:space="preserve"> </w:t>
      </w:r>
      <w:r w:rsidRPr="00B45B00">
        <w:rPr>
          <w:color w:val="252525"/>
          <w:sz w:val="20"/>
          <w:szCs w:val="20"/>
        </w:rPr>
        <w:t>the</w:t>
      </w:r>
      <w:r w:rsidRPr="00B45B00">
        <w:rPr>
          <w:color w:val="252525"/>
          <w:spacing w:val="-11"/>
          <w:sz w:val="20"/>
          <w:szCs w:val="20"/>
        </w:rPr>
        <w:t xml:space="preserve"> </w:t>
      </w:r>
      <w:r w:rsidRPr="00B45B00">
        <w:rPr>
          <w:color w:val="252525"/>
          <w:sz w:val="20"/>
          <w:szCs w:val="20"/>
        </w:rPr>
        <w:t>timely settlement of suppliers’ invoices.</w:t>
      </w:r>
    </w:p>
    <w:p w14:paraId="3635C5CE" w14:textId="2558E064" w:rsidR="00D618A1" w:rsidRPr="00B45B00" w:rsidRDefault="00D16DB3" w:rsidP="00D618A1">
      <w:pPr>
        <w:pStyle w:val="ListParagraph"/>
        <w:numPr>
          <w:ilvl w:val="1"/>
          <w:numId w:val="1"/>
        </w:numPr>
        <w:tabs>
          <w:tab w:val="left" w:pos="1248"/>
          <w:tab w:val="left" w:pos="1251"/>
        </w:tabs>
        <w:spacing w:line="259" w:lineRule="auto"/>
        <w:ind w:left="1251" w:right="120" w:hanging="432"/>
        <w:jc w:val="both"/>
        <w:rPr>
          <w:sz w:val="20"/>
          <w:szCs w:val="20"/>
        </w:rPr>
      </w:pPr>
      <w:r w:rsidRPr="00B45B00">
        <w:rPr>
          <w:color w:val="252525"/>
          <w:sz w:val="20"/>
          <w:szCs w:val="20"/>
        </w:rPr>
        <w:t>All</w:t>
      </w:r>
      <w:r w:rsidR="0052503A" w:rsidRPr="00B45B00">
        <w:rPr>
          <w:color w:val="252525"/>
          <w:sz w:val="20"/>
          <w:szCs w:val="20"/>
        </w:rPr>
        <w:t xml:space="preserve"> our suppliers go through due diligence where they need to submit supporting documentation to prove they are compliant</w:t>
      </w:r>
      <w:r w:rsidR="001D04CB" w:rsidRPr="00B45B00">
        <w:rPr>
          <w:color w:val="252525"/>
          <w:sz w:val="20"/>
          <w:szCs w:val="20"/>
        </w:rPr>
        <w:t>.</w:t>
      </w:r>
      <w:r w:rsidR="0052503A" w:rsidRPr="00B45B00">
        <w:rPr>
          <w:color w:val="252525"/>
          <w:spacing w:val="-14"/>
          <w:sz w:val="20"/>
          <w:szCs w:val="20"/>
        </w:rPr>
        <w:t xml:space="preserve"> </w:t>
      </w:r>
      <w:r w:rsidR="0052503A" w:rsidRPr="00B45B00">
        <w:rPr>
          <w:color w:val="252525"/>
          <w:sz w:val="20"/>
          <w:szCs w:val="20"/>
        </w:rPr>
        <w:t>Suppliers</w:t>
      </w:r>
      <w:r w:rsidR="0052503A" w:rsidRPr="00B45B00">
        <w:rPr>
          <w:color w:val="252525"/>
          <w:spacing w:val="-13"/>
          <w:sz w:val="20"/>
          <w:szCs w:val="20"/>
        </w:rPr>
        <w:t xml:space="preserve"> </w:t>
      </w:r>
      <w:r w:rsidR="0052503A" w:rsidRPr="00B45B00">
        <w:rPr>
          <w:color w:val="252525"/>
          <w:sz w:val="20"/>
          <w:szCs w:val="20"/>
        </w:rPr>
        <w:t>are</w:t>
      </w:r>
      <w:r w:rsidR="0052503A" w:rsidRPr="00B45B00">
        <w:rPr>
          <w:color w:val="252525"/>
          <w:spacing w:val="-12"/>
          <w:sz w:val="20"/>
          <w:szCs w:val="20"/>
        </w:rPr>
        <w:t xml:space="preserve"> </w:t>
      </w:r>
      <w:r w:rsidR="0052503A" w:rsidRPr="00B45B00">
        <w:rPr>
          <w:color w:val="252525"/>
          <w:sz w:val="20"/>
          <w:szCs w:val="20"/>
        </w:rPr>
        <w:t>only</w:t>
      </w:r>
      <w:r w:rsidR="0052503A" w:rsidRPr="00B45B00">
        <w:rPr>
          <w:color w:val="252525"/>
          <w:spacing w:val="-13"/>
          <w:sz w:val="20"/>
          <w:szCs w:val="20"/>
        </w:rPr>
        <w:t xml:space="preserve"> </w:t>
      </w:r>
      <w:r w:rsidR="0052503A" w:rsidRPr="00B45B00">
        <w:rPr>
          <w:color w:val="252525"/>
          <w:sz w:val="20"/>
          <w:szCs w:val="20"/>
        </w:rPr>
        <w:t>confirmed</w:t>
      </w:r>
      <w:r w:rsidR="0052503A" w:rsidRPr="00B45B00">
        <w:rPr>
          <w:color w:val="252525"/>
          <w:spacing w:val="-14"/>
          <w:sz w:val="20"/>
          <w:szCs w:val="20"/>
        </w:rPr>
        <w:t xml:space="preserve"> </w:t>
      </w:r>
      <w:r w:rsidR="0052503A" w:rsidRPr="00B45B00">
        <w:rPr>
          <w:color w:val="252525"/>
          <w:sz w:val="20"/>
          <w:szCs w:val="20"/>
        </w:rPr>
        <w:t>on</w:t>
      </w:r>
      <w:r w:rsidR="0052503A" w:rsidRPr="00B45B00">
        <w:rPr>
          <w:color w:val="252525"/>
          <w:spacing w:val="-14"/>
          <w:sz w:val="20"/>
          <w:szCs w:val="20"/>
        </w:rPr>
        <w:t xml:space="preserve"> </w:t>
      </w:r>
      <w:r w:rsidR="0052503A" w:rsidRPr="00B45B00">
        <w:rPr>
          <w:color w:val="252525"/>
          <w:sz w:val="20"/>
          <w:szCs w:val="20"/>
        </w:rPr>
        <w:t>our</w:t>
      </w:r>
      <w:r w:rsidR="0052503A" w:rsidRPr="00B45B00">
        <w:rPr>
          <w:color w:val="252525"/>
          <w:spacing w:val="-11"/>
          <w:sz w:val="20"/>
          <w:szCs w:val="20"/>
        </w:rPr>
        <w:t xml:space="preserve"> </w:t>
      </w:r>
      <w:r w:rsidR="0052503A" w:rsidRPr="00B45B00">
        <w:rPr>
          <w:color w:val="252525"/>
          <w:sz w:val="20"/>
          <w:szCs w:val="20"/>
        </w:rPr>
        <w:t>Approved</w:t>
      </w:r>
      <w:r w:rsidR="0052503A" w:rsidRPr="00B45B00">
        <w:rPr>
          <w:color w:val="252525"/>
          <w:spacing w:val="-12"/>
          <w:sz w:val="20"/>
          <w:szCs w:val="20"/>
        </w:rPr>
        <w:t xml:space="preserve"> </w:t>
      </w:r>
      <w:r w:rsidR="0052503A" w:rsidRPr="00B45B00">
        <w:rPr>
          <w:color w:val="252525"/>
          <w:sz w:val="20"/>
          <w:szCs w:val="20"/>
        </w:rPr>
        <w:t>Suppliers</w:t>
      </w:r>
      <w:r w:rsidR="0052503A" w:rsidRPr="00B45B00">
        <w:rPr>
          <w:color w:val="252525"/>
          <w:spacing w:val="-13"/>
          <w:sz w:val="20"/>
          <w:szCs w:val="20"/>
        </w:rPr>
        <w:t xml:space="preserve"> </w:t>
      </w:r>
      <w:r w:rsidR="0052503A" w:rsidRPr="00B45B00">
        <w:rPr>
          <w:color w:val="252525"/>
          <w:sz w:val="20"/>
          <w:szCs w:val="20"/>
        </w:rPr>
        <w:t>List</w:t>
      </w:r>
      <w:r w:rsidR="0052503A" w:rsidRPr="00B45B00">
        <w:rPr>
          <w:color w:val="252525"/>
          <w:spacing w:val="-14"/>
          <w:sz w:val="20"/>
          <w:szCs w:val="20"/>
        </w:rPr>
        <w:t xml:space="preserve"> </w:t>
      </w:r>
      <w:r w:rsidR="0052503A" w:rsidRPr="00B45B00">
        <w:rPr>
          <w:color w:val="252525"/>
          <w:sz w:val="20"/>
          <w:szCs w:val="20"/>
        </w:rPr>
        <w:t xml:space="preserve">once all </w:t>
      </w:r>
      <w:r w:rsidR="00A31163" w:rsidRPr="00B45B00">
        <w:rPr>
          <w:color w:val="252525"/>
          <w:sz w:val="20"/>
          <w:szCs w:val="20"/>
        </w:rPr>
        <w:t>AVK minimum onboarding</w:t>
      </w:r>
      <w:r w:rsidR="0052503A" w:rsidRPr="00B45B00">
        <w:rPr>
          <w:color w:val="252525"/>
          <w:sz w:val="20"/>
          <w:szCs w:val="20"/>
        </w:rPr>
        <w:t xml:space="preserve"> requirements are met.</w:t>
      </w:r>
    </w:p>
    <w:p w14:paraId="0529F932" w14:textId="77777777" w:rsidR="00F929AB" w:rsidRPr="00B45B00" w:rsidRDefault="0052503A">
      <w:pPr>
        <w:pStyle w:val="ListParagraph"/>
        <w:numPr>
          <w:ilvl w:val="1"/>
          <w:numId w:val="1"/>
        </w:numPr>
        <w:tabs>
          <w:tab w:val="left" w:pos="1247"/>
          <w:tab w:val="left" w:pos="1251"/>
        </w:tabs>
        <w:spacing w:line="256" w:lineRule="auto"/>
        <w:ind w:left="1251" w:right="121"/>
        <w:jc w:val="both"/>
        <w:rPr>
          <w:sz w:val="20"/>
          <w:szCs w:val="20"/>
        </w:rPr>
      </w:pPr>
      <w:r w:rsidRPr="00B45B00">
        <w:rPr>
          <w:color w:val="252525"/>
          <w:sz w:val="20"/>
          <w:szCs w:val="20"/>
        </w:rPr>
        <w:t>We are committed to eliminating unlawful discrimination and to promoting equality and diversity in our professional dealings with suppliers and other third parties.</w:t>
      </w:r>
    </w:p>
    <w:p w14:paraId="2C5DB4F5" w14:textId="77777777" w:rsidR="00D618A1" w:rsidRPr="00B45B00" w:rsidRDefault="0052503A" w:rsidP="00D618A1">
      <w:pPr>
        <w:pStyle w:val="ListParagraph"/>
        <w:numPr>
          <w:ilvl w:val="1"/>
          <w:numId w:val="1"/>
        </w:numPr>
        <w:tabs>
          <w:tab w:val="left" w:pos="1248"/>
        </w:tabs>
        <w:spacing w:before="5"/>
        <w:ind w:left="1248" w:hanging="429"/>
        <w:jc w:val="both"/>
        <w:rPr>
          <w:sz w:val="20"/>
          <w:szCs w:val="20"/>
        </w:rPr>
      </w:pPr>
      <w:r w:rsidRPr="00B45B00">
        <w:rPr>
          <w:color w:val="252525"/>
          <w:sz w:val="20"/>
          <w:szCs w:val="20"/>
        </w:rPr>
        <w:t>Wherever</w:t>
      </w:r>
      <w:r w:rsidRPr="00B45B00">
        <w:rPr>
          <w:color w:val="252525"/>
          <w:spacing w:val="-5"/>
          <w:sz w:val="20"/>
          <w:szCs w:val="20"/>
        </w:rPr>
        <w:t xml:space="preserve"> </w:t>
      </w:r>
      <w:r w:rsidRPr="00B45B00">
        <w:rPr>
          <w:color w:val="252525"/>
          <w:sz w:val="20"/>
          <w:szCs w:val="20"/>
        </w:rPr>
        <w:t>possible,</w:t>
      </w:r>
      <w:r w:rsidRPr="00B45B00">
        <w:rPr>
          <w:color w:val="252525"/>
          <w:spacing w:val="-5"/>
          <w:sz w:val="20"/>
          <w:szCs w:val="20"/>
        </w:rPr>
        <w:t xml:space="preserve"> </w:t>
      </w:r>
      <w:r w:rsidRPr="00B45B00">
        <w:rPr>
          <w:color w:val="252525"/>
          <w:sz w:val="20"/>
          <w:szCs w:val="20"/>
        </w:rPr>
        <w:t>we</w:t>
      </w:r>
      <w:r w:rsidRPr="00B45B00">
        <w:rPr>
          <w:color w:val="252525"/>
          <w:spacing w:val="-5"/>
          <w:sz w:val="20"/>
          <w:szCs w:val="20"/>
        </w:rPr>
        <w:t xml:space="preserve"> </w:t>
      </w:r>
      <w:r w:rsidRPr="00B45B00">
        <w:rPr>
          <w:color w:val="252525"/>
          <w:sz w:val="20"/>
          <w:szCs w:val="20"/>
        </w:rPr>
        <w:t>aim</w:t>
      </w:r>
      <w:r w:rsidRPr="00B45B00">
        <w:rPr>
          <w:color w:val="252525"/>
          <w:spacing w:val="-5"/>
          <w:sz w:val="20"/>
          <w:szCs w:val="20"/>
        </w:rPr>
        <w:t xml:space="preserve"> </w:t>
      </w:r>
      <w:r w:rsidRPr="00B45B00">
        <w:rPr>
          <w:color w:val="252525"/>
          <w:sz w:val="20"/>
          <w:szCs w:val="20"/>
        </w:rPr>
        <w:t>to</w:t>
      </w:r>
      <w:r w:rsidRPr="00B45B00">
        <w:rPr>
          <w:color w:val="252525"/>
          <w:spacing w:val="-7"/>
          <w:sz w:val="20"/>
          <w:szCs w:val="20"/>
        </w:rPr>
        <w:t xml:space="preserve"> </w:t>
      </w:r>
      <w:r w:rsidRPr="00B45B00">
        <w:rPr>
          <w:color w:val="252525"/>
          <w:sz w:val="20"/>
          <w:szCs w:val="20"/>
        </w:rPr>
        <w:t>support</w:t>
      </w:r>
      <w:r w:rsidRPr="00B45B00">
        <w:rPr>
          <w:color w:val="252525"/>
          <w:spacing w:val="-7"/>
          <w:sz w:val="20"/>
          <w:szCs w:val="20"/>
        </w:rPr>
        <w:t xml:space="preserve"> </w:t>
      </w:r>
      <w:r w:rsidRPr="00B45B00">
        <w:rPr>
          <w:color w:val="252525"/>
          <w:sz w:val="20"/>
          <w:szCs w:val="20"/>
        </w:rPr>
        <w:t>the</w:t>
      </w:r>
      <w:r w:rsidRPr="00B45B00">
        <w:rPr>
          <w:color w:val="252525"/>
          <w:spacing w:val="-7"/>
          <w:sz w:val="20"/>
          <w:szCs w:val="20"/>
        </w:rPr>
        <w:t xml:space="preserve"> </w:t>
      </w:r>
      <w:r w:rsidRPr="00B45B00">
        <w:rPr>
          <w:color w:val="252525"/>
          <w:sz w:val="20"/>
          <w:szCs w:val="20"/>
        </w:rPr>
        <w:t>local</w:t>
      </w:r>
      <w:r w:rsidRPr="00B45B00">
        <w:rPr>
          <w:color w:val="252525"/>
          <w:spacing w:val="-6"/>
          <w:sz w:val="20"/>
          <w:szCs w:val="20"/>
        </w:rPr>
        <w:t xml:space="preserve"> </w:t>
      </w:r>
      <w:r w:rsidRPr="00B45B00">
        <w:rPr>
          <w:color w:val="252525"/>
          <w:sz w:val="20"/>
          <w:szCs w:val="20"/>
        </w:rPr>
        <w:t>economy</w:t>
      </w:r>
      <w:r w:rsidRPr="00B45B00">
        <w:rPr>
          <w:color w:val="252525"/>
          <w:spacing w:val="-6"/>
          <w:sz w:val="20"/>
          <w:szCs w:val="20"/>
        </w:rPr>
        <w:t xml:space="preserve"> </w:t>
      </w:r>
      <w:r w:rsidRPr="00B45B00">
        <w:rPr>
          <w:color w:val="252525"/>
          <w:sz w:val="20"/>
          <w:szCs w:val="20"/>
        </w:rPr>
        <w:t>by</w:t>
      </w:r>
      <w:r w:rsidRPr="00B45B00">
        <w:rPr>
          <w:color w:val="252525"/>
          <w:spacing w:val="-6"/>
          <w:sz w:val="20"/>
          <w:szCs w:val="20"/>
        </w:rPr>
        <w:t xml:space="preserve"> </w:t>
      </w:r>
      <w:r w:rsidRPr="00B45B00">
        <w:rPr>
          <w:color w:val="252525"/>
          <w:sz w:val="20"/>
          <w:szCs w:val="20"/>
        </w:rPr>
        <w:t>contracting</w:t>
      </w:r>
      <w:r w:rsidRPr="00B45B00">
        <w:rPr>
          <w:color w:val="252525"/>
          <w:spacing w:val="-7"/>
          <w:sz w:val="20"/>
          <w:szCs w:val="20"/>
        </w:rPr>
        <w:t xml:space="preserve"> </w:t>
      </w:r>
      <w:r w:rsidRPr="00B45B00">
        <w:rPr>
          <w:color w:val="252525"/>
          <w:sz w:val="20"/>
          <w:szCs w:val="20"/>
        </w:rPr>
        <w:t>with</w:t>
      </w:r>
      <w:r w:rsidRPr="00B45B00">
        <w:rPr>
          <w:color w:val="252525"/>
          <w:spacing w:val="-5"/>
          <w:sz w:val="20"/>
          <w:szCs w:val="20"/>
        </w:rPr>
        <w:t xml:space="preserve"> </w:t>
      </w:r>
      <w:r w:rsidRPr="00B45B00">
        <w:rPr>
          <w:color w:val="252525"/>
          <w:sz w:val="20"/>
          <w:szCs w:val="20"/>
        </w:rPr>
        <w:t>local</w:t>
      </w:r>
      <w:r w:rsidRPr="00B45B00">
        <w:rPr>
          <w:color w:val="252525"/>
          <w:spacing w:val="-6"/>
          <w:sz w:val="20"/>
          <w:szCs w:val="20"/>
        </w:rPr>
        <w:t xml:space="preserve"> </w:t>
      </w:r>
      <w:r w:rsidRPr="00B45B00">
        <w:rPr>
          <w:color w:val="252525"/>
          <w:spacing w:val="-2"/>
          <w:sz w:val="20"/>
          <w:szCs w:val="20"/>
        </w:rPr>
        <w:t>suppliers.</w:t>
      </w:r>
    </w:p>
    <w:p w14:paraId="3D2CC6FB" w14:textId="09A2F73F" w:rsidR="00D618A1" w:rsidRPr="00B45B00" w:rsidRDefault="00D618A1" w:rsidP="00D618A1">
      <w:pPr>
        <w:pStyle w:val="ListParagraph"/>
        <w:numPr>
          <w:ilvl w:val="1"/>
          <w:numId w:val="1"/>
        </w:numPr>
        <w:tabs>
          <w:tab w:val="left" w:pos="1248"/>
        </w:tabs>
        <w:spacing w:before="5"/>
        <w:ind w:left="1248" w:hanging="429"/>
        <w:jc w:val="both"/>
        <w:rPr>
          <w:sz w:val="20"/>
          <w:szCs w:val="20"/>
        </w:rPr>
      </w:pPr>
      <w:r w:rsidRPr="00B45B00">
        <w:rPr>
          <w:sz w:val="20"/>
          <w:szCs w:val="20"/>
        </w:rPr>
        <w:t>We comply with all applicable laws, regulations, and standards related to social responsibility and environmental sustainability.</w:t>
      </w:r>
    </w:p>
    <w:p w14:paraId="4108EBAC" w14:textId="6A909620" w:rsidR="00D618A1" w:rsidRPr="00B45B00" w:rsidRDefault="00D618A1" w:rsidP="00D618A1">
      <w:pPr>
        <w:pStyle w:val="ListParagraph"/>
        <w:numPr>
          <w:ilvl w:val="1"/>
          <w:numId w:val="1"/>
        </w:numPr>
        <w:tabs>
          <w:tab w:val="left" w:pos="1248"/>
        </w:tabs>
        <w:spacing w:before="5"/>
        <w:ind w:left="1248" w:hanging="429"/>
        <w:jc w:val="both"/>
        <w:rPr>
          <w:sz w:val="20"/>
          <w:szCs w:val="20"/>
        </w:rPr>
      </w:pPr>
      <w:r w:rsidRPr="00B45B00">
        <w:rPr>
          <w:sz w:val="20"/>
          <w:szCs w:val="20"/>
        </w:rPr>
        <w:t>We maintain transparency in our practices and are working towards increasing the scope of reporting for our social and environmental performance to stakeholders.</w:t>
      </w:r>
    </w:p>
    <w:p w14:paraId="49F0B97E" w14:textId="11477EC5" w:rsidR="00D618A1" w:rsidRPr="00B45B00" w:rsidRDefault="00D618A1" w:rsidP="00D618A1">
      <w:pPr>
        <w:pStyle w:val="ListParagraph"/>
        <w:numPr>
          <w:ilvl w:val="1"/>
          <w:numId w:val="1"/>
        </w:numPr>
        <w:tabs>
          <w:tab w:val="left" w:pos="1248"/>
        </w:tabs>
        <w:spacing w:before="5"/>
        <w:ind w:left="1248" w:hanging="429"/>
        <w:jc w:val="both"/>
        <w:rPr>
          <w:sz w:val="20"/>
          <w:szCs w:val="20"/>
        </w:rPr>
      </w:pPr>
      <w:r w:rsidRPr="00B45B00">
        <w:rPr>
          <w:sz w:val="20"/>
          <w:szCs w:val="20"/>
        </w:rPr>
        <w:t xml:space="preserve">We communicate this policy to our staff, </w:t>
      </w:r>
      <w:r w:rsidR="00D16DB3" w:rsidRPr="00B45B00">
        <w:rPr>
          <w:sz w:val="20"/>
          <w:szCs w:val="20"/>
        </w:rPr>
        <w:t>clients,</w:t>
      </w:r>
      <w:r w:rsidRPr="00B45B00">
        <w:rPr>
          <w:sz w:val="20"/>
          <w:szCs w:val="20"/>
        </w:rPr>
        <w:t xml:space="preserve"> and subcontractors by means of our website and internal memos.</w:t>
      </w:r>
    </w:p>
    <w:p w14:paraId="4DDB6E46" w14:textId="77777777" w:rsidR="00F929AB" w:rsidRPr="00B45B00" w:rsidRDefault="00F929AB">
      <w:pPr>
        <w:pStyle w:val="BodyText"/>
        <w:spacing w:before="11"/>
      </w:pPr>
    </w:p>
    <w:p w14:paraId="70BBD0D8" w14:textId="7E1170E2" w:rsidR="00F929AB" w:rsidRPr="00B45B00" w:rsidRDefault="00F929AB">
      <w:pPr>
        <w:pStyle w:val="BodyText"/>
      </w:pPr>
    </w:p>
    <w:p w14:paraId="7047DA37" w14:textId="77777777" w:rsidR="00F929AB" w:rsidRPr="00B45B00" w:rsidRDefault="00F929AB">
      <w:pPr>
        <w:pStyle w:val="BodyText"/>
        <w:spacing w:before="7"/>
      </w:pPr>
    </w:p>
    <w:p w14:paraId="4D0B0156" w14:textId="47DA19BF" w:rsidR="00A0138A" w:rsidRDefault="00A31163" w:rsidP="00A0138A">
      <w:pPr>
        <w:pStyle w:val="BodyText"/>
        <w:ind w:left="460"/>
        <w:rPr>
          <w:color w:val="202D2D"/>
          <w:spacing w:val="-2"/>
        </w:rPr>
      </w:pPr>
      <w:r w:rsidRPr="00B45B00">
        <w:rPr>
          <w:color w:val="202D2D"/>
        </w:rPr>
        <w:t>Ben</w:t>
      </w:r>
      <w:r w:rsidR="0052503A" w:rsidRPr="00B45B00">
        <w:rPr>
          <w:color w:val="202D2D"/>
          <w:spacing w:val="-8"/>
        </w:rPr>
        <w:t xml:space="preserve"> </w:t>
      </w:r>
      <w:r w:rsidR="0052503A" w:rsidRPr="00B45B00">
        <w:rPr>
          <w:color w:val="202D2D"/>
          <w:spacing w:val="-2"/>
        </w:rPr>
        <w:t>Pritchard</w:t>
      </w:r>
    </w:p>
    <w:p w14:paraId="24E925FF" w14:textId="77777777" w:rsidR="00A0138A" w:rsidRDefault="00A0138A">
      <w:pPr>
        <w:pStyle w:val="BodyText"/>
        <w:ind w:left="460"/>
        <w:rPr>
          <w:color w:val="202D2D"/>
          <w:spacing w:val="-2"/>
        </w:rPr>
      </w:pPr>
    </w:p>
    <w:p w14:paraId="081D7E59" w14:textId="77777777" w:rsidR="00655ABA" w:rsidRDefault="00A0138A" w:rsidP="00655ABA">
      <w:pPr>
        <w:pStyle w:val="BodyText"/>
        <w:ind w:left="460"/>
        <w:rPr>
          <w:rFonts w:eastAsia="Times New Roman"/>
          <w:lang w:eastAsia="en-GB"/>
        </w:rPr>
      </w:pPr>
      <w:r w:rsidRPr="008E0D71">
        <w:rPr>
          <w:rFonts w:eastAsia="Times New Roman"/>
          <w:noProof/>
          <w:lang w:eastAsia="en-GB"/>
        </w:rPr>
        <w:drawing>
          <wp:inline distT="0" distB="0" distL="0" distR="0" wp14:anchorId="6541DFE7" wp14:editId="2B378E77">
            <wp:extent cx="1211685" cy="396274"/>
            <wp:effectExtent l="0" t="0" r="7620" b="3810"/>
            <wp:docPr id="1658845909"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45909" name="Picture 1" descr="A close up of a signature&#10;&#10;Description automatically generated"/>
                    <pic:cNvPicPr/>
                  </pic:nvPicPr>
                  <pic:blipFill>
                    <a:blip r:embed="rId11"/>
                    <a:stretch>
                      <a:fillRect/>
                    </a:stretch>
                  </pic:blipFill>
                  <pic:spPr>
                    <a:xfrm>
                      <a:off x="0" y="0"/>
                      <a:ext cx="1211685" cy="396274"/>
                    </a:xfrm>
                    <a:prstGeom prst="rect">
                      <a:avLst/>
                    </a:prstGeom>
                  </pic:spPr>
                </pic:pic>
              </a:graphicData>
            </a:graphic>
          </wp:inline>
        </w:drawing>
      </w:r>
    </w:p>
    <w:p w14:paraId="7619E168" w14:textId="77777777" w:rsidR="00655ABA" w:rsidRDefault="00655ABA" w:rsidP="00655ABA">
      <w:pPr>
        <w:pStyle w:val="BodyText"/>
        <w:ind w:left="460"/>
        <w:rPr>
          <w:rFonts w:eastAsia="Times New Roman"/>
          <w:lang w:eastAsia="en-GB"/>
        </w:rPr>
      </w:pPr>
    </w:p>
    <w:p w14:paraId="284A99CD" w14:textId="11E1DF54" w:rsidR="00655ABA" w:rsidRPr="00655ABA" w:rsidRDefault="00655ABA" w:rsidP="00655ABA">
      <w:pPr>
        <w:pStyle w:val="BodyText"/>
        <w:ind w:left="460"/>
      </w:pPr>
      <w:r>
        <w:rPr>
          <w:rFonts w:eastAsia="Times New Roman"/>
          <w:lang w:eastAsia="en-GB"/>
        </w:rPr>
        <w:t>CEO</w:t>
      </w:r>
      <w:r w:rsidRPr="00214A1D">
        <w:rPr>
          <w:rFonts w:eastAsia="Times New Roman"/>
          <w:lang w:eastAsia="en-GB"/>
        </w:rPr>
        <w:t xml:space="preserve"> (Signed </w:t>
      </w:r>
      <w:r>
        <w:rPr>
          <w:rFonts w:eastAsia="Times New Roman"/>
          <w:lang w:eastAsia="en-GB"/>
        </w:rPr>
        <w:t>March 2024</w:t>
      </w:r>
      <w:r w:rsidRPr="00214A1D">
        <w:rPr>
          <w:rFonts w:eastAsia="Times New Roman"/>
          <w:lang w:eastAsia="en-GB"/>
        </w:rPr>
        <w:t>)</w:t>
      </w:r>
    </w:p>
    <w:p w14:paraId="6FDDBA8D" w14:textId="50FB1A93" w:rsidR="00655ABA" w:rsidRPr="00B45B00" w:rsidRDefault="00655ABA" w:rsidP="00655ABA">
      <w:pPr>
        <w:pStyle w:val="BodyText"/>
        <w:ind w:left="460"/>
      </w:pPr>
      <w:r w:rsidRPr="00214A1D">
        <w:rPr>
          <w:rFonts w:eastAsia="Times New Roman"/>
          <w:color w:val="16427F"/>
          <w:lang w:eastAsia="en-GB"/>
        </w:rPr>
        <w:t xml:space="preserve">On behalf of the AVK </w:t>
      </w:r>
      <w:r>
        <w:rPr>
          <w:rFonts w:eastAsia="Times New Roman"/>
          <w:color w:val="16427F"/>
          <w:lang w:eastAsia="en-GB"/>
        </w:rPr>
        <w:t>Senior Leadership Team</w:t>
      </w:r>
    </w:p>
    <w:sectPr w:rsidR="00655ABA" w:rsidRPr="00B45B00">
      <w:headerReference w:type="default" r:id="rId12"/>
      <w:footerReference w:type="default" r:id="rId13"/>
      <w:pgSz w:w="11910" w:h="16840"/>
      <w:pgMar w:top="1900" w:right="1320" w:bottom="1340" w:left="980" w:header="0"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D67A" w14:textId="77777777" w:rsidR="00B77E5F" w:rsidRDefault="00B77E5F">
      <w:r>
        <w:separator/>
      </w:r>
    </w:p>
  </w:endnote>
  <w:endnote w:type="continuationSeparator" w:id="0">
    <w:p w14:paraId="1FBFB5EC" w14:textId="77777777" w:rsidR="00B77E5F" w:rsidRDefault="00B7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4ECC" w14:textId="77777777" w:rsidR="00F929AB" w:rsidRDefault="0052503A">
    <w:pPr>
      <w:pStyle w:val="BodyText"/>
      <w:spacing w:line="14" w:lineRule="auto"/>
    </w:pPr>
    <w:r>
      <w:rPr>
        <w:noProof/>
      </w:rPr>
      <mc:AlternateContent>
        <mc:Choice Requires="wps">
          <w:drawing>
            <wp:anchor distT="0" distB="0" distL="0" distR="0" simplePos="0" relativeHeight="251657216" behindDoc="1" locked="0" layoutInCell="1" allowOverlap="1" wp14:anchorId="3E9F57F8" wp14:editId="01FE9798">
              <wp:simplePos x="0" y="0"/>
              <wp:positionH relativeFrom="page">
                <wp:posOffset>896111</wp:posOffset>
              </wp:positionH>
              <wp:positionV relativeFrom="page">
                <wp:posOffset>9832847</wp:posOffset>
              </wp:positionV>
              <wp:extent cx="5768340"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340" cy="6350"/>
                      </a:xfrm>
                      <a:custGeom>
                        <a:avLst/>
                        <a:gdLst/>
                        <a:ahLst/>
                        <a:cxnLst/>
                        <a:rect l="l" t="t" r="r" b="b"/>
                        <a:pathLst>
                          <a:path w="5768340" h="6350">
                            <a:moveTo>
                              <a:pt x="5768340" y="0"/>
                            </a:moveTo>
                            <a:lnTo>
                              <a:pt x="0" y="0"/>
                            </a:lnTo>
                            <a:lnTo>
                              <a:pt x="0" y="6096"/>
                            </a:lnTo>
                            <a:lnTo>
                              <a:pt x="5768340" y="6096"/>
                            </a:lnTo>
                            <a:lnTo>
                              <a:pt x="576834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36BB83CA" id="Graphic 4" o:spid="_x0000_s1026" style="position:absolute;margin-left:70.55pt;margin-top:774.25pt;width:454.2pt;height:.5pt;z-index:-251659264;visibility:visible;mso-wrap-style:square;mso-wrap-distance-left:0;mso-wrap-distance-top:0;mso-wrap-distance-right:0;mso-wrap-distance-bottom:0;mso-position-horizontal:absolute;mso-position-horizontal-relative:page;mso-position-vertical:absolute;mso-position-vertical-relative:page;v-text-anchor:top" coordsize="57683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" path="m5768340,l,,,6096r5768340,l5768340,xe" fillcolor="#d9d9d9" stroked="f">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F0A552C" wp14:editId="6A72403E">
              <wp:simplePos x="0" y="0"/>
              <wp:positionH relativeFrom="page">
                <wp:posOffset>5937503</wp:posOffset>
              </wp:positionH>
              <wp:positionV relativeFrom="page">
                <wp:posOffset>9842572</wp:posOffset>
              </wp:positionV>
              <wp:extent cx="72326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265" cy="182245"/>
                      </a:xfrm>
                      <a:prstGeom prst="rect">
                        <a:avLst/>
                      </a:prstGeom>
                    </wps:spPr>
                    <wps:txbx>
                      <w:txbxContent>
                        <w:p w14:paraId="509FD3FC" w14:textId="77777777" w:rsidR="00F929AB" w:rsidRDefault="0052503A">
                          <w:pPr>
                            <w:spacing w:before="13"/>
                            <w:ind w:left="60"/>
                          </w:pPr>
                          <w:r>
                            <w:fldChar w:fldCharType="begin"/>
                          </w:r>
                          <w:r>
                            <w:instrText xml:space="preserve"> PAGE </w:instrText>
                          </w:r>
                          <w:r>
                            <w:fldChar w:fldCharType="separate"/>
                          </w:r>
                          <w:r>
                            <w:t>1</w:t>
                          </w:r>
                          <w:r>
                            <w:fldChar w:fldCharType="end"/>
                          </w:r>
                          <w:r>
                            <w:t xml:space="preserve"> |</w:t>
                          </w:r>
                          <w:r>
                            <w:rPr>
                              <w:spacing w:val="1"/>
                            </w:rPr>
                            <w:t xml:space="preserve"> </w:t>
                          </w:r>
                          <w:r>
                            <w:rPr>
                              <w:color w:val="7E7E7E"/>
                            </w:rPr>
                            <w:t>P</w:t>
                          </w:r>
                          <w:r>
                            <w:rPr>
                              <w:color w:val="7E7E7E"/>
                              <w:spacing w:val="-2"/>
                            </w:rPr>
                            <w:t xml:space="preserve"> </w:t>
                          </w:r>
                          <w:r>
                            <w:rPr>
                              <w:color w:val="7E7E7E"/>
                              <w:spacing w:val="34"/>
                            </w:rPr>
                            <w:t xml:space="preserve">age </w:t>
                          </w:r>
                        </w:p>
                      </w:txbxContent>
                    </wps:txbx>
                    <wps:bodyPr wrap="square" lIns="0" tIns="0" rIns="0" bIns="0" rtlCol="0">
                      <a:noAutofit/>
                    </wps:bodyPr>
                  </wps:wsp>
                </a:graphicData>
              </a:graphic>
            </wp:anchor>
          </w:drawing>
        </mc:Choice>
        <mc:Fallback>
          <w:pict>
            <v:shapetype w14:anchorId="1F0A552C" id="_x0000_t202" coordsize="21600,21600" o:spt="202" path="m,l,21600r21600,l21600,xe">
              <v:stroke joinstyle="miter"/>
              <v:path gradientshapeok="t" o:connecttype="rect"/>
            </v:shapetype>
            <v:shape id="Textbox 5" o:spid="_x0000_s1027" type="#_x0000_t202" style="position:absolute;margin-left:467.5pt;margin-top:775pt;width:56.95pt;height:14.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" filled="f" stroked="f">
              <v:textbox inset="0,0,0,0">
                <w:txbxContent>
                  <w:p w14:paraId="509FD3FC" w14:textId="77777777" w:rsidR="00F929AB" w:rsidRDefault="0052503A">
                    <w:pPr>
                      <w:spacing w:before="13"/>
                      <w:ind w:left="60"/>
                    </w:pPr>
                    <w:r>
                      <w:fldChar w:fldCharType="begin"/>
                    </w:r>
                    <w:r>
                      <w:instrText xml:space="preserve"> PAGE </w:instrText>
                    </w:r>
                    <w:r>
                      <w:fldChar w:fldCharType="separate"/>
                    </w:r>
                    <w:r>
                      <w:t>1</w:t>
                    </w:r>
                    <w:r>
                      <w:fldChar w:fldCharType="end"/>
                    </w:r>
                    <w:r>
                      <w:t xml:space="preserve"> |</w:t>
                    </w:r>
                    <w:r>
                      <w:rPr>
                        <w:spacing w:val="1"/>
                      </w:rPr>
                      <w:t xml:space="preserve"> </w:t>
                    </w:r>
                    <w:r>
                      <w:rPr>
                        <w:color w:val="7E7E7E"/>
                      </w:rPr>
                      <w:t>P</w:t>
                    </w:r>
                    <w:r>
                      <w:rPr>
                        <w:color w:val="7E7E7E"/>
                        <w:spacing w:val="-2"/>
                      </w:rPr>
                      <w:t xml:space="preserve"> </w:t>
                    </w:r>
                    <w:r>
                      <w:rPr>
                        <w:color w:val="7E7E7E"/>
                        <w:spacing w:val="34"/>
                      </w:rPr>
                      <w:t xml:space="preserve">age </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3C177167" wp14:editId="6A663EF4">
              <wp:simplePos x="0" y="0"/>
              <wp:positionH relativeFrom="page">
                <wp:posOffset>901700</wp:posOffset>
              </wp:positionH>
              <wp:positionV relativeFrom="page">
                <wp:posOffset>10002593</wp:posOffset>
              </wp:positionV>
              <wp:extent cx="1098550" cy="3422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8550" cy="342265"/>
                      </a:xfrm>
                      <a:prstGeom prst="rect">
                        <a:avLst/>
                      </a:prstGeom>
                    </wps:spPr>
                    <wps:txbx>
                      <w:txbxContent>
                        <w:p w14:paraId="392A3A79" w14:textId="2B0C2EE7" w:rsidR="00F929AB" w:rsidRDefault="0052503A">
                          <w:pPr>
                            <w:spacing w:before="13" w:line="252" w:lineRule="exact"/>
                            <w:ind w:left="20"/>
                          </w:pPr>
                          <w:r>
                            <w:t>Rev:</w:t>
                          </w:r>
                          <w:r>
                            <w:rPr>
                              <w:spacing w:val="-1"/>
                            </w:rPr>
                            <w:t xml:space="preserve"> </w:t>
                          </w:r>
                          <w:r>
                            <w:rPr>
                              <w:spacing w:val="-5"/>
                            </w:rPr>
                            <w:t>1.5</w:t>
                          </w:r>
                        </w:p>
                        <w:p w14:paraId="24120E9F" w14:textId="6FF77BDB" w:rsidR="00F929AB" w:rsidRDefault="0052503A">
                          <w:pPr>
                            <w:spacing w:line="252" w:lineRule="exact"/>
                            <w:ind w:left="20"/>
                          </w:pPr>
                          <w:r>
                            <w:t>Date:</w:t>
                          </w:r>
                          <w:r>
                            <w:rPr>
                              <w:spacing w:val="-1"/>
                            </w:rPr>
                            <w:t xml:space="preserve"> </w:t>
                          </w:r>
                          <w:r w:rsidR="00DB495C">
                            <w:rPr>
                              <w:spacing w:val="-2"/>
                            </w:rPr>
                            <w:t>05/03</w:t>
                          </w:r>
                          <w:r>
                            <w:rPr>
                              <w:spacing w:val="-2"/>
                            </w:rPr>
                            <w:t>/2024</w:t>
                          </w:r>
                        </w:p>
                      </w:txbxContent>
                    </wps:txbx>
                    <wps:bodyPr wrap="square" lIns="0" tIns="0" rIns="0" bIns="0" rtlCol="0">
                      <a:noAutofit/>
                    </wps:bodyPr>
                  </wps:wsp>
                </a:graphicData>
              </a:graphic>
            </wp:anchor>
          </w:drawing>
        </mc:Choice>
        <mc:Fallback>
          <w:pict>
            <v:shape w14:anchorId="3C177167" id="Textbox 6" o:spid="_x0000_s1028" type="#_x0000_t202" style="position:absolute;margin-left:71pt;margin-top:787.6pt;width:86.5pt;height:26.9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" filled="f" stroked="f">
              <v:textbox inset="0,0,0,0">
                <w:txbxContent>
                  <w:p w14:paraId="392A3A79" w14:textId="2B0C2EE7" w:rsidR="00F929AB" w:rsidRDefault="0052503A">
                    <w:pPr>
                      <w:spacing w:before="13" w:line="252" w:lineRule="exact"/>
                      <w:ind w:left="20"/>
                    </w:pPr>
                    <w:r>
                      <w:t>Rev:</w:t>
                    </w:r>
                    <w:r>
                      <w:rPr>
                        <w:spacing w:val="-1"/>
                      </w:rPr>
                      <w:t xml:space="preserve"> </w:t>
                    </w:r>
                    <w:r>
                      <w:rPr>
                        <w:spacing w:val="-5"/>
                      </w:rPr>
                      <w:t>1.5</w:t>
                    </w:r>
                  </w:p>
                  <w:p w14:paraId="24120E9F" w14:textId="6FF77BDB" w:rsidR="00F929AB" w:rsidRDefault="0052503A">
                    <w:pPr>
                      <w:spacing w:line="252" w:lineRule="exact"/>
                      <w:ind w:left="20"/>
                    </w:pPr>
                    <w:r>
                      <w:t>Date:</w:t>
                    </w:r>
                    <w:r>
                      <w:rPr>
                        <w:spacing w:val="-1"/>
                      </w:rPr>
                      <w:t xml:space="preserve"> </w:t>
                    </w:r>
                    <w:r w:rsidR="00DB495C">
                      <w:rPr>
                        <w:spacing w:val="-2"/>
                      </w:rPr>
                      <w:t>05/03</w:t>
                    </w:r>
                    <w:r>
                      <w:rPr>
                        <w:spacing w:val="-2"/>
                      </w:rPr>
                      <w:t>/2024</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6F89FBDE" wp14:editId="1B905CB3">
              <wp:simplePos x="0" y="0"/>
              <wp:positionH relativeFrom="page">
                <wp:posOffset>4054837</wp:posOffset>
              </wp:positionH>
              <wp:positionV relativeFrom="page">
                <wp:posOffset>10162570</wp:posOffset>
              </wp:positionV>
              <wp:extent cx="2603500" cy="18224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0" cy="182245"/>
                      </a:xfrm>
                      <a:prstGeom prst="rect">
                        <a:avLst/>
                      </a:prstGeom>
                    </wps:spPr>
                    <wps:txbx>
                      <w:txbxContent>
                        <w:p w14:paraId="006B8AD9" w14:textId="77777777" w:rsidR="00F929AB" w:rsidRDefault="0052503A">
                          <w:pPr>
                            <w:spacing w:before="13"/>
                            <w:ind w:left="20"/>
                          </w:pPr>
                          <w:r>
                            <w:t>Uncontrolled</w:t>
                          </w:r>
                          <w:r>
                            <w:rPr>
                              <w:spacing w:val="-6"/>
                            </w:rPr>
                            <w:t xml:space="preserve"> </w:t>
                          </w:r>
                          <w:r>
                            <w:t>when</w:t>
                          </w:r>
                          <w:r>
                            <w:rPr>
                              <w:spacing w:val="-6"/>
                            </w:rPr>
                            <w:t xml:space="preserve"> </w:t>
                          </w:r>
                          <w:r>
                            <w:t>printed</w:t>
                          </w:r>
                          <w:r>
                            <w:rPr>
                              <w:spacing w:val="-6"/>
                            </w:rPr>
                            <w:t xml:space="preserve"> </w:t>
                          </w:r>
                          <w:r>
                            <w:t>or</w:t>
                          </w:r>
                          <w:r>
                            <w:rPr>
                              <w:spacing w:val="-6"/>
                            </w:rPr>
                            <w:t xml:space="preserve"> </w:t>
                          </w:r>
                          <w:proofErr w:type="gramStart"/>
                          <w:r>
                            <w:rPr>
                              <w:spacing w:val="-2"/>
                            </w:rPr>
                            <w:t>downloaded</w:t>
                          </w:r>
                          <w:proofErr w:type="gramEnd"/>
                        </w:p>
                      </w:txbxContent>
                    </wps:txbx>
                    <wps:bodyPr wrap="square" lIns="0" tIns="0" rIns="0" bIns="0" rtlCol="0">
                      <a:noAutofit/>
                    </wps:bodyPr>
                  </wps:wsp>
                </a:graphicData>
              </a:graphic>
            </wp:anchor>
          </w:drawing>
        </mc:Choice>
        <mc:Fallback>
          <w:pict>
            <v:shape w14:anchorId="6F89FBDE" id="Textbox 7" o:spid="_x0000_s1029" type="#_x0000_t202" style="position:absolute;margin-left:319.3pt;margin-top:800.2pt;width:205pt;height:14.3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" filled="f" stroked="f">
              <v:textbox inset="0,0,0,0">
                <w:txbxContent>
                  <w:p w14:paraId="006B8AD9" w14:textId="77777777" w:rsidR="00F929AB" w:rsidRDefault="0052503A">
                    <w:pPr>
                      <w:spacing w:before="13"/>
                      <w:ind w:left="20"/>
                    </w:pPr>
                    <w:r>
                      <w:t>Uncontrolled</w:t>
                    </w:r>
                    <w:r>
                      <w:rPr>
                        <w:spacing w:val="-6"/>
                      </w:rPr>
                      <w:t xml:space="preserve"> </w:t>
                    </w:r>
                    <w:r>
                      <w:t>when</w:t>
                    </w:r>
                    <w:r>
                      <w:rPr>
                        <w:spacing w:val="-6"/>
                      </w:rPr>
                      <w:t xml:space="preserve"> </w:t>
                    </w:r>
                    <w:r>
                      <w:t>printed</w:t>
                    </w:r>
                    <w:r>
                      <w:rPr>
                        <w:spacing w:val="-6"/>
                      </w:rPr>
                      <w:t xml:space="preserve"> </w:t>
                    </w:r>
                    <w:r>
                      <w:t>or</w:t>
                    </w:r>
                    <w:r>
                      <w:rPr>
                        <w:spacing w:val="-6"/>
                      </w:rPr>
                      <w:t xml:space="preserve"> </w:t>
                    </w:r>
                    <w:proofErr w:type="gramStart"/>
                    <w:r>
                      <w:rPr>
                        <w:spacing w:val="-2"/>
                      </w:rPr>
                      <w:t>downloaded</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0E55" w14:textId="77777777" w:rsidR="00B77E5F" w:rsidRDefault="00B77E5F">
      <w:r>
        <w:separator/>
      </w:r>
    </w:p>
  </w:footnote>
  <w:footnote w:type="continuationSeparator" w:id="0">
    <w:p w14:paraId="7A883AC0" w14:textId="77777777" w:rsidR="00B77E5F" w:rsidRDefault="00B7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D2E7" w14:textId="77777777" w:rsidR="00F929AB" w:rsidRDefault="0052503A">
    <w:pPr>
      <w:pStyle w:val="BodyText"/>
      <w:spacing w:line="14" w:lineRule="auto"/>
    </w:pPr>
    <w:r>
      <w:rPr>
        <w:noProof/>
      </w:rPr>
      <w:drawing>
        <wp:anchor distT="0" distB="0" distL="0" distR="0" simplePos="0" relativeHeight="251649024" behindDoc="1" locked="0" layoutInCell="1" allowOverlap="1" wp14:anchorId="001C92D4" wp14:editId="63398BA1">
          <wp:simplePos x="0" y="0"/>
          <wp:positionH relativeFrom="page">
            <wp:posOffset>12700</wp:posOffset>
          </wp:positionH>
          <wp:positionV relativeFrom="page">
            <wp:posOffset>0</wp:posOffset>
          </wp:positionV>
          <wp:extent cx="7547864" cy="903604"/>
          <wp:effectExtent l="0" t="0" r="0" b="0"/>
          <wp:wrapNone/>
          <wp:docPr id="2048963814" name="Picture 2048963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7547864" cy="903604"/>
                  </a:xfrm>
                  <a:prstGeom prst="rect">
                    <a:avLst/>
                  </a:prstGeom>
                </pic:spPr>
              </pic:pic>
            </a:graphicData>
          </a:graphic>
        </wp:anchor>
      </w:drawing>
    </w:r>
    <w:r>
      <w:rPr>
        <w:noProof/>
      </w:rPr>
      <mc:AlternateContent>
        <mc:Choice Requires="wps">
          <w:drawing>
            <wp:anchor distT="0" distB="0" distL="0" distR="0" simplePos="0" relativeHeight="251653120" behindDoc="1" locked="0" layoutInCell="1" allowOverlap="1" wp14:anchorId="31AE9DAC" wp14:editId="12E38CDB">
              <wp:simplePos x="0" y="0"/>
              <wp:positionH relativeFrom="page">
                <wp:posOffset>1595119</wp:posOffset>
              </wp:positionH>
              <wp:positionV relativeFrom="page">
                <wp:posOffset>954236</wp:posOffset>
              </wp:positionV>
              <wp:extent cx="437197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1975" cy="196215"/>
                      </a:xfrm>
                      <a:prstGeom prst="rect">
                        <a:avLst/>
                      </a:prstGeom>
                    </wps:spPr>
                    <wps:txbx>
                      <w:txbxContent>
                        <w:p w14:paraId="0C410BFB" w14:textId="77777777" w:rsidR="00F929AB" w:rsidRDefault="0052503A">
                          <w:pPr>
                            <w:spacing w:before="12"/>
                            <w:ind w:left="20"/>
                            <w:rPr>
                              <w:b/>
                              <w:sz w:val="24"/>
                            </w:rPr>
                          </w:pPr>
                          <w:r>
                            <w:rPr>
                              <w:b/>
                              <w:sz w:val="24"/>
                            </w:rPr>
                            <w:t>QEMS0601</w:t>
                          </w:r>
                          <w:r>
                            <w:rPr>
                              <w:b/>
                              <w:spacing w:val="-6"/>
                              <w:sz w:val="24"/>
                            </w:rPr>
                            <w:t xml:space="preserve"> </w:t>
                          </w:r>
                          <w:r>
                            <w:rPr>
                              <w:b/>
                              <w:sz w:val="24"/>
                            </w:rPr>
                            <w:t>CORPORATE</w:t>
                          </w:r>
                          <w:r>
                            <w:rPr>
                              <w:b/>
                              <w:spacing w:val="-4"/>
                              <w:sz w:val="24"/>
                            </w:rPr>
                            <w:t xml:space="preserve"> </w:t>
                          </w:r>
                          <w:r>
                            <w:rPr>
                              <w:b/>
                              <w:sz w:val="24"/>
                            </w:rPr>
                            <w:t>SOCIAL</w:t>
                          </w:r>
                          <w:r>
                            <w:rPr>
                              <w:b/>
                              <w:spacing w:val="-4"/>
                              <w:sz w:val="24"/>
                            </w:rPr>
                            <w:t xml:space="preserve"> </w:t>
                          </w:r>
                          <w:r>
                            <w:rPr>
                              <w:b/>
                              <w:sz w:val="24"/>
                            </w:rPr>
                            <w:t>RESPONSIBILITY</w:t>
                          </w:r>
                          <w:r>
                            <w:rPr>
                              <w:b/>
                              <w:spacing w:val="-3"/>
                              <w:sz w:val="24"/>
                            </w:rPr>
                            <w:t xml:space="preserve"> </w:t>
                          </w:r>
                          <w:r>
                            <w:rPr>
                              <w:b/>
                              <w:spacing w:val="-2"/>
                              <w:sz w:val="24"/>
                            </w:rPr>
                            <w:t>POLICY</w:t>
                          </w:r>
                        </w:p>
                      </w:txbxContent>
                    </wps:txbx>
                    <wps:bodyPr wrap="square" lIns="0" tIns="0" rIns="0" bIns="0" rtlCol="0">
                      <a:noAutofit/>
                    </wps:bodyPr>
                  </wps:wsp>
                </a:graphicData>
              </a:graphic>
            </wp:anchor>
          </w:drawing>
        </mc:Choice>
        <mc:Fallback>
          <w:pict>
            <v:shapetype w14:anchorId="31AE9DAC" id="_x0000_t202" coordsize="21600,21600" o:spt="202" path="m,l,21600r21600,l21600,xe">
              <v:stroke joinstyle="miter"/>
              <v:path gradientshapeok="t" o:connecttype="rect"/>
            </v:shapetype>
            <v:shape id="Textbox 3" o:spid="_x0000_s1026" type="#_x0000_t202" style="position:absolute;margin-left:125.6pt;margin-top:75.15pt;width:344.25pt;height:15.4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" filled="f" stroked="f">
              <v:textbox inset="0,0,0,0">
                <w:txbxContent>
                  <w:p w14:paraId="0C410BFB" w14:textId="77777777" w:rsidR="00F929AB" w:rsidRDefault="0052503A">
                    <w:pPr>
                      <w:spacing w:before="12"/>
                      <w:ind w:left="20"/>
                      <w:rPr>
                        <w:b/>
                        <w:sz w:val="24"/>
                      </w:rPr>
                    </w:pPr>
                    <w:r>
                      <w:rPr>
                        <w:b/>
                        <w:sz w:val="24"/>
                      </w:rPr>
                      <w:t>QEMS0601</w:t>
                    </w:r>
                    <w:r>
                      <w:rPr>
                        <w:b/>
                        <w:spacing w:val="-6"/>
                        <w:sz w:val="24"/>
                      </w:rPr>
                      <w:t xml:space="preserve"> </w:t>
                    </w:r>
                    <w:r>
                      <w:rPr>
                        <w:b/>
                        <w:sz w:val="24"/>
                      </w:rPr>
                      <w:t>CORPORATE</w:t>
                    </w:r>
                    <w:r>
                      <w:rPr>
                        <w:b/>
                        <w:spacing w:val="-4"/>
                        <w:sz w:val="24"/>
                      </w:rPr>
                      <w:t xml:space="preserve"> </w:t>
                    </w:r>
                    <w:r>
                      <w:rPr>
                        <w:b/>
                        <w:sz w:val="24"/>
                      </w:rPr>
                      <w:t>SOCIAL</w:t>
                    </w:r>
                    <w:r>
                      <w:rPr>
                        <w:b/>
                        <w:spacing w:val="-4"/>
                        <w:sz w:val="24"/>
                      </w:rPr>
                      <w:t xml:space="preserve"> </w:t>
                    </w:r>
                    <w:r>
                      <w:rPr>
                        <w:b/>
                        <w:sz w:val="24"/>
                      </w:rPr>
                      <w:t>RESPONSIBILITY</w:t>
                    </w:r>
                    <w:r>
                      <w:rPr>
                        <w:b/>
                        <w:spacing w:val="-3"/>
                        <w:sz w:val="24"/>
                      </w:rPr>
                      <w:t xml:space="preserve"> </w:t>
                    </w:r>
                    <w:r>
                      <w:rPr>
                        <w:b/>
                        <w:spacing w:val="-2"/>
                        <w:sz w:val="24"/>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4D"/>
    <w:multiLevelType w:val="hybridMultilevel"/>
    <w:tmpl w:val="2D9E56E8"/>
    <w:lvl w:ilvl="0" w:tplc="82AA24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6B38"/>
    <w:multiLevelType w:val="multilevel"/>
    <w:tmpl w:val="316C8DD8"/>
    <w:lvl w:ilvl="0">
      <w:start w:val="8"/>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9C31EA"/>
    <w:multiLevelType w:val="hybridMultilevel"/>
    <w:tmpl w:val="3BC0B9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7A1AF7"/>
    <w:multiLevelType w:val="hybridMultilevel"/>
    <w:tmpl w:val="4E047104"/>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4" w15:restartNumberingAfterBreak="0">
    <w:nsid w:val="1EE623E1"/>
    <w:multiLevelType w:val="hybridMultilevel"/>
    <w:tmpl w:val="3E3856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D17B88"/>
    <w:multiLevelType w:val="hybridMultilevel"/>
    <w:tmpl w:val="F30EFA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FA03E2"/>
    <w:multiLevelType w:val="hybridMultilevel"/>
    <w:tmpl w:val="27704F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4810BD"/>
    <w:multiLevelType w:val="multilevel"/>
    <w:tmpl w:val="EEDC2E2A"/>
    <w:lvl w:ilvl="0">
      <w:start w:val="1"/>
      <w:numFmt w:val="decimal"/>
      <w:lvlText w:val="%1."/>
      <w:lvlJc w:val="left"/>
      <w:pPr>
        <w:ind w:left="786"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252" w:hanging="433"/>
      </w:pPr>
      <w:rPr>
        <w:rFonts w:ascii="Arial" w:eastAsia="Arial" w:hAnsi="Arial" w:cs="Arial" w:hint="default"/>
        <w:b w:val="0"/>
        <w:bCs w:val="0"/>
        <w:i w:val="0"/>
        <w:iCs w:val="0"/>
        <w:spacing w:val="-1"/>
        <w:w w:val="99"/>
        <w:sz w:val="20"/>
        <w:szCs w:val="20"/>
        <w:lang w:val="en-US" w:eastAsia="en-US" w:bidi="ar-SA"/>
      </w:rPr>
    </w:lvl>
    <w:lvl w:ilvl="2">
      <w:start w:val="1"/>
      <w:numFmt w:val="bullet"/>
      <w:lvlText w:val=""/>
      <w:lvlJc w:val="left"/>
      <w:pPr>
        <w:ind w:left="1540" w:hanging="360"/>
      </w:pPr>
      <w:rPr>
        <w:rFonts w:ascii="Symbol" w:hAnsi="Symbol" w:hint="default"/>
      </w:rPr>
    </w:lvl>
    <w:lvl w:ilvl="3">
      <w:numFmt w:val="bullet"/>
      <w:lvlText w:val="•"/>
      <w:lvlJc w:val="left"/>
      <w:pPr>
        <w:ind w:left="1980" w:hanging="360"/>
      </w:pPr>
      <w:rPr>
        <w:rFonts w:hint="default"/>
        <w:lang w:val="en-US" w:eastAsia="en-US" w:bidi="ar-SA"/>
      </w:rPr>
    </w:lvl>
    <w:lvl w:ilvl="4">
      <w:numFmt w:val="bullet"/>
      <w:lvlText w:val="•"/>
      <w:lvlJc w:val="left"/>
      <w:pPr>
        <w:ind w:left="3069" w:hanging="360"/>
      </w:pPr>
      <w:rPr>
        <w:rFonts w:hint="default"/>
        <w:lang w:val="en-US" w:eastAsia="en-US" w:bidi="ar-SA"/>
      </w:rPr>
    </w:lvl>
    <w:lvl w:ilvl="5">
      <w:numFmt w:val="bullet"/>
      <w:lvlText w:val="•"/>
      <w:lvlJc w:val="left"/>
      <w:pPr>
        <w:ind w:left="4158" w:hanging="360"/>
      </w:pPr>
      <w:rPr>
        <w:rFonts w:hint="default"/>
        <w:lang w:val="en-US" w:eastAsia="en-US" w:bidi="ar-SA"/>
      </w:rPr>
    </w:lvl>
    <w:lvl w:ilvl="6">
      <w:numFmt w:val="bullet"/>
      <w:lvlText w:val="•"/>
      <w:lvlJc w:val="left"/>
      <w:pPr>
        <w:ind w:left="5248" w:hanging="360"/>
      </w:pPr>
      <w:rPr>
        <w:rFonts w:hint="default"/>
        <w:lang w:val="en-US" w:eastAsia="en-US" w:bidi="ar-SA"/>
      </w:rPr>
    </w:lvl>
    <w:lvl w:ilvl="7">
      <w:numFmt w:val="bullet"/>
      <w:lvlText w:val="•"/>
      <w:lvlJc w:val="left"/>
      <w:pPr>
        <w:ind w:left="6337" w:hanging="360"/>
      </w:pPr>
      <w:rPr>
        <w:rFonts w:hint="default"/>
        <w:lang w:val="en-US" w:eastAsia="en-US" w:bidi="ar-SA"/>
      </w:rPr>
    </w:lvl>
    <w:lvl w:ilvl="8">
      <w:numFmt w:val="bullet"/>
      <w:lvlText w:val="•"/>
      <w:lvlJc w:val="left"/>
      <w:pPr>
        <w:ind w:left="7427" w:hanging="360"/>
      </w:pPr>
      <w:rPr>
        <w:rFonts w:hint="default"/>
        <w:lang w:val="en-US" w:eastAsia="en-US" w:bidi="ar-SA"/>
      </w:rPr>
    </w:lvl>
  </w:abstractNum>
  <w:abstractNum w:abstractNumId="8" w15:restartNumberingAfterBreak="0">
    <w:nsid w:val="3CD7472F"/>
    <w:multiLevelType w:val="multilevel"/>
    <w:tmpl w:val="8ED4009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186AF4"/>
    <w:multiLevelType w:val="hybridMultilevel"/>
    <w:tmpl w:val="D3E22954"/>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0" w15:restartNumberingAfterBreak="0">
    <w:nsid w:val="60C52C30"/>
    <w:multiLevelType w:val="hybridMultilevel"/>
    <w:tmpl w:val="25A0F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0B561F"/>
    <w:multiLevelType w:val="hybridMultilevel"/>
    <w:tmpl w:val="53F09D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6CAA0015"/>
    <w:multiLevelType w:val="multilevel"/>
    <w:tmpl w:val="92566B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6097BD4"/>
    <w:multiLevelType w:val="hybridMultilevel"/>
    <w:tmpl w:val="B8C26D54"/>
    <w:lvl w:ilvl="0" w:tplc="54EC4A66">
      <w:numFmt w:val="bullet"/>
      <w:lvlText w:val="-"/>
      <w:lvlJc w:val="left"/>
      <w:pPr>
        <w:ind w:left="1972" w:hanging="360"/>
      </w:pPr>
      <w:rPr>
        <w:rFonts w:ascii="Arial" w:eastAsia="Arial" w:hAnsi="Arial" w:cs="Arial" w:hint="default"/>
        <w:b w:val="0"/>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4" w15:restartNumberingAfterBreak="0">
    <w:nsid w:val="7BBF28FD"/>
    <w:multiLevelType w:val="hybridMultilevel"/>
    <w:tmpl w:val="4CE8D966"/>
    <w:lvl w:ilvl="0" w:tplc="08090001">
      <w:start w:val="1"/>
      <w:numFmt w:val="bullet"/>
      <w:lvlText w:val=""/>
      <w:lvlJc w:val="left"/>
      <w:pPr>
        <w:ind w:left="1612" w:hanging="360"/>
      </w:pPr>
      <w:rPr>
        <w:rFonts w:ascii="Symbol" w:hAnsi="Symbol" w:hint="default"/>
      </w:rPr>
    </w:lvl>
    <w:lvl w:ilvl="1" w:tplc="08090003">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num w:numId="1" w16cid:durableId="1060321960">
    <w:abstractNumId w:val="7"/>
  </w:num>
  <w:num w:numId="2" w16cid:durableId="2118523432">
    <w:abstractNumId w:val="12"/>
  </w:num>
  <w:num w:numId="3" w16cid:durableId="1927349403">
    <w:abstractNumId w:val="10"/>
  </w:num>
  <w:num w:numId="4" w16cid:durableId="554001682">
    <w:abstractNumId w:val="6"/>
  </w:num>
  <w:num w:numId="5" w16cid:durableId="819351770">
    <w:abstractNumId w:val="0"/>
  </w:num>
  <w:num w:numId="6" w16cid:durableId="608045720">
    <w:abstractNumId w:val="4"/>
  </w:num>
  <w:num w:numId="7" w16cid:durableId="971133621">
    <w:abstractNumId w:val="5"/>
  </w:num>
  <w:num w:numId="8" w16cid:durableId="488256533">
    <w:abstractNumId w:val="8"/>
  </w:num>
  <w:num w:numId="9" w16cid:durableId="1349913312">
    <w:abstractNumId w:val="1"/>
  </w:num>
  <w:num w:numId="10" w16cid:durableId="1446659500">
    <w:abstractNumId w:val="3"/>
  </w:num>
  <w:num w:numId="11" w16cid:durableId="613830951">
    <w:abstractNumId w:val="14"/>
  </w:num>
  <w:num w:numId="12" w16cid:durableId="1194686115">
    <w:abstractNumId w:val="2"/>
  </w:num>
  <w:num w:numId="13" w16cid:durableId="1385787949">
    <w:abstractNumId w:val="11"/>
  </w:num>
  <w:num w:numId="14" w16cid:durableId="1107775357">
    <w:abstractNumId w:val="13"/>
  </w:num>
  <w:num w:numId="15" w16cid:durableId="700126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29AB"/>
    <w:rsid w:val="0006111B"/>
    <w:rsid w:val="00061372"/>
    <w:rsid w:val="000A46DA"/>
    <w:rsid w:val="00145E1C"/>
    <w:rsid w:val="00177C5C"/>
    <w:rsid w:val="0018613A"/>
    <w:rsid w:val="001B4334"/>
    <w:rsid w:val="001C0F6E"/>
    <w:rsid w:val="001C6233"/>
    <w:rsid w:val="001D04CB"/>
    <w:rsid w:val="00230858"/>
    <w:rsid w:val="002324BF"/>
    <w:rsid w:val="002368F0"/>
    <w:rsid w:val="00294371"/>
    <w:rsid w:val="002C2354"/>
    <w:rsid w:val="003116F9"/>
    <w:rsid w:val="003257D2"/>
    <w:rsid w:val="00364C75"/>
    <w:rsid w:val="003659B6"/>
    <w:rsid w:val="00383773"/>
    <w:rsid w:val="003F651D"/>
    <w:rsid w:val="0041609B"/>
    <w:rsid w:val="00424518"/>
    <w:rsid w:val="004B3796"/>
    <w:rsid w:val="004D05E3"/>
    <w:rsid w:val="004D4A21"/>
    <w:rsid w:val="00505EAA"/>
    <w:rsid w:val="0051718B"/>
    <w:rsid w:val="005241B2"/>
    <w:rsid w:val="0052503A"/>
    <w:rsid w:val="00526168"/>
    <w:rsid w:val="00541335"/>
    <w:rsid w:val="0055033B"/>
    <w:rsid w:val="00596B1B"/>
    <w:rsid w:val="005B7CD3"/>
    <w:rsid w:val="005E6258"/>
    <w:rsid w:val="00607CA0"/>
    <w:rsid w:val="00655ABA"/>
    <w:rsid w:val="00670CFC"/>
    <w:rsid w:val="00672AF5"/>
    <w:rsid w:val="00677406"/>
    <w:rsid w:val="006D1467"/>
    <w:rsid w:val="007023BC"/>
    <w:rsid w:val="00741859"/>
    <w:rsid w:val="007E4DB0"/>
    <w:rsid w:val="007F49C2"/>
    <w:rsid w:val="0081676F"/>
    <w:rsid w:val="00853277"/>
    <w:rsid w:val="008A31CD"/>
    <w:rsid w:val="00943D1A"/>
    <w:rsid w:val="00955638"/>
    <w:rsid w:val="009A79B9"/>
    <w:rsid w:val="00A0138A"/>
    <w:rsid w:val="00A2329C"/>
    <w:rsid w:val="00A3017A"/>
    <w:rsid w:val="00A31163"/>
    <w:rsid w:val="00AD286F"/>
    <w:rsid w:val="00AF0FEF"/>
    <w:rsid w:val="00B23723"/>
    <w:rsid w:val="00B45B00"/>
    <w:rsid w:val="00B77E5F"/>
    <w:rsid w:val="00BB10B9"/>
    <w:rsid w:val="00BB35E4"/>
    <w:rsid w:val="00BC1C24"/>
    <w:rsid w:val="00BD1EE5"/>
    <w:rsid w:val="00BE0A03"/>
    <w:rsid w:val="00C47D3C"/>
    <w:rsid w:val="00C9075A"/>
    <w:rsid w:val="00D06799"/>
    <w:rsid w:val="00D16DB3"/>
    <w:rsid w:val="00D611F8"/>
    <w:rsid w:val="00D618A1"/>
    <w:rsid w:val="00D7086F"/>
    <w:rsid w:val="00D77F0D"/>
    <w:rsid w:val="00DA3044"/>
    <w:rsid w:val="00DB495C"/>
    <w:rsid w:val="00DE030B"/>
    <w:rsid w:val="00DE78D4"/>
    <w:rsid w:val="00E51097"/>
    <w:rsid w:val="00E5240D"/>
    <w:rsid w:val="00ED33F8"/>
    <w:rsid w:val="00EF0057"/>
    <w:rsid w:val="00F07310"/>
    <w:rsid w:val="00F11BF1"/>
    <w:rsid w:val="00F32855"/>
    <w:rsid w:val="00F419CC"/>
    <w:rsid w:val="00F606E8"/>
    <w:rsid w:val="00F670B4"/>
    <w:rsid w:val="00F9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42F14"/>
  <w15:docId w15:val="{631AA4B4-0BEF-43B0-9F85-CED11CD6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8" w:hanging="35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119" w:right="2220"/>
    </w:pPr>
    <w:rPr>
      <w:b/>
      <w:bCs/>
      <w:sz w:val="72"/>
      <w:szCs w:val="72"/>
    </w:rPr>
  </w:style>
  <w:style w:type="paragraph" w:styleId="ListParagraph">
    <w:name w:val="List Paragraph"/>
    <w:basedOn w:val="Normal"/>
    <w:uiPriority w:val="34"/>
    <w:qFormat/>
    <w:pPr>
      <w:ind w:left="1252" w:hanging="4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503A"/>
    <w:pPr>
      <w:tabs>
        <w:tab w:val="center" w:pos="4513"/>
        <w:tab w:val="right" w:pos="9026"/>
      </w:tabs>
    </w:pPr>
  </w:style>
  <w:style w:type="character" w:customStyle="1" w:styleId="HeaderChar">
    <w:name w:val="Header Char"/>
    <w:basedOn w:val="DefaultParagraphFont"/>
    <w:link w:val="Header"/>
    <w:uiPriority w:val="99"/>
    <w:rsid w:val="0052503A"/>
    <w:rPr>
      <w:rFonts w:ascii="Arial" w:eastAsia="Arial" w:hAnsi="Arial" w:cs="Arial"/>
    </w:rPr>
  </w:style>
  <w:style w:type="paragraph" w:styleId="Footer">
    <w:name w:val="footer"/>
    <w:basedOn w:val="Normal"/>
    <w:link w:val="FooterChar"/>
    <w:uiPriority w:val="99"/>
    <w:unhideWhenUsed/>
    <w:rsid w:val="0052503A"/>
    <w:pPr>
      <w:tabs>
        <w:tab w:val="center" w:pos="4513"/>
        <w:tab w:val="right" w:pos="9026"/>
      </w:tabs>
    </w:pPr>
  </w:style>
  <w:style w:type="character" w:customStyle="1" w:styleId="FooterChar">
    <w:name w:val="Footer Char"/>
    <w:basedOn w:val="DefaultParagraphFont"/>
    <w:link w:val="Footer"/>
    <w:uiPriority w:val="99"/>
    <w:rsid w:val="0052503A"/>
    <w:rPr>
      <w:rFonts w:ascii="Arial" w:eastAsia="Arial" w:hAnsi="Arial" w:cs="Arial"/>
    </w:rPr>
  </w:style>
  <w:style w:type="character" w:styleId="CommentReference">
    <w:name w:val="annotation reference"/>
    <w:basedOn w:val="DefaultParagraphFont"/>
    <w:uiPriority w:val="99"/>
    <w:semiHidden/>
    <w:unhideWhenUsed/>
    <w:rsid w:val="00A31163"/>
    <w:rPr>
      <w:sz w:val="16"/>
      <w:szCs w:val="16"/>
    </w:rPr>
  </w:style>
  <w:style w:type="paragraph" w:styleId="CommentText">
    <w:name w:val="annotation text"/>
    <w:basedOn w:val="Normal"/>
    <w:link w:val="CommentTextChar"/>
    <w:uiPriority w:val="99"/>
    <w:unhideWhenUsed/>
    <w:rsid w:val="00A31163"/>
    <w:rPr>
      <w:sz w:val="20"/>
      <w:szCs w:val="20"/>
    </w:rPr>
  </w:style>
  <w:style w:type="character" w:customStyle="1" w:styleId="CommentTextChar">
    <w:name w:val="Comment Text Char"/>
    <w:basedOn w:val="DefaultParagraphFont"/>
    <w:link w:val="CommentText"/>
    <w:uiPriority w:val="99"/>
    <w:rsid w:val="00A3116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1163"/>
    <w:rPr>
      <w:b/>
      <w:bCs/>
    </w:rPr>
  </w:style>
  <w:style w:type="character" w:customStyle="1" w:styleId="CommentSubjectChar">
    <w:name w:val="Comment Subject Char"/>
    <w:basedOn w:val="CommentTextChar"/>
    <w:link w:val="CommentSubject"/>
    <w:uiPriority w:val="99"/>
    <w:semiHidden/>
    <w:rsid w:val="00A3116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1443A668BB243A2555F3EFA11D56F" ma:contentTypeVersion="18" ma:contentTypeDescription="Create a new document." ma:contentTypeScope="" ma:versionID="ab6c42013caf17f27fd77fe4704093f8">
  <xsd:schema xmlns:xsd="http://www.w3.org/2001/XMLSchema" xmlns:xs="http://www.w3.org/2001/XMLSchema" xmlns:p="http://schemas.microsoft.com/office/2006/metadata/properties" xmlns:ns2="a4b3b723-2e55-4df8-8d30-89ca03780313" xmlns:ns3="59879628-2380-43c4-acf2-2612bf4303e7" targetNamespace="http://schemas.microsoft.com/office/2006/metadata/properties" ma:root="true" ma:fieldsID="0f4ea33296a19b742bca8f115e64e594" ns2:_="" ns3:_="">
    <xsd:import namespace="a4b3b723-2e55-4df8-8d30-89ca03780313"/>
    <xsd:import namespace="59879628-2380-43c4-acf2-2612bf4303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3b723-2e55-4df8-8d30-89ca03780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504101-f685-4d1f-98cd-50e2ff9be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879628-2380-43c4-acf2-2612bf4303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a8d620-1fbc-4889-9446-848e1f0c3aeb}" ma:internalName="TaxCatchAll" ma:showField="CatchAllData" ma:web="59879628-2380-43c4-acf2-2612bf4303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879628-2380-43c4-acf2-2612bf4303e7" xsi:nil="true"/>
    <lcf76f155ced4ddcb4097134ff3c332f xmlns="a4b3b723-2e55-4df8-8d30-89ca037803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5105D3-5D26-440E-BF34-3B75D4CCC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3b723-2e55-4df8-8d30-89ca03780313"/>
    <ds:schemaRef ds:uri="59879628-2380-43c4-acf2-2612bf430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E8E6F-AF04-4AFA-A4EC-06FAED5B0208}">
  <ds:schemaRefs>
    <ds:schemaRef ds:uri="http://schemas.microsoft.com/sharepoint/v3/contenttype/forms"/>
  </ds:schemaRefs>
</ds:datastoreItem>
</file>

<file path=customXml/itemProps3.xml><?xml version="1.0" encoding="utf-8"?>
<ds:datastoreItem xmlns:ds="http://schemas.openxmlformats.org/officeDocument/2006/customXml" ds:itemID="{5CD86860-586F-4A58-A59A-35479E5DFBE5}">
  <ds:schemaRefs>
    <ds:schemaRef ds:uri="http://schemas.microsoft.com/office/2006/metadata/properties"/>
    <ds:schemaRef ds:uri="http://schemas.microsoft.com/office/infopath/2007/PartnerControls"/>
    <ds:schemaRef ds:uri="59879628-2380-43c4-acf2-2612bf4303e7"/>
    <ds:schemaRef ds:uri="a4b3b723-2e55-4df8-8d30-89ca03780313"/>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Blackwell</dc:creator>
  <dc:description/>
  <cp:lastModifiedBy>Zivile Uleviciene | AVK</cp:lastModifiedBy>
  <cp:revision>57</cp:revision>
  <dcterms:created xsi:type="dcterms:W3CDTF">2024-02-12T14:28:00Z</dcterms:created>
  <dcterms:modified xsi:type="dcterms:W3CDTF">2024-03-05T14:23:00Z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0x0101005741443A668BB243A2555F3EFA11D56F</vt:lpwstr>
  </property>
  <property fmtid="{D5CDD505-2E9C-101B-9397-08002B2CF9AE}" pid="3" name="Created">
    <vt:filetime>2023-02-02T00:00:00Z</vt:filetime>
  </property>
  <property fmtid="{D5CDD505-2E9C-101B-9397-08002B2CF9AE}" pid="4" name="Creator">
    <vt:lpwstr>Acrobat PDFMaker 22 for Word</vt:lpwstr>
  </property>
  <property fmtid="{D5CDD505-2E9C-101B-9397-08002B2CF9AE}" pid="5" name="LastSaved">
    <vt:filetime>2023-11-29T00:00:00Z</vt:filetime>
  </property>
  <property fmtid="{D5CDD505-2E9C-101B-9397-08002B2CF9AE}" pid="6" name="MediaServiceImageTags">
    <vt:lpwstr/>
  </property>
  <property fmtid="{D5CDD505-2E9C-101B-9397-08002B2CF9AE}" pid="7" name="Producer">
    <vt:lpwstr>Adobe PDF Library 22.3.90</vt:lpwstr>
  </property>
  <property fmtid="{D5CDD505-2E9C-101B-9397-08002B2CF9AE}" pid="8" name="SourceModified">
    <vt:lpwstr/>
  </property>
</Properties>
</file>